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852" w:rsidRPr="00CE5DC4" w:rsidRDefault="00FC7B40" w:rsidP="0021001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5DC4">
        <w:rPr>
          <w:rFonts w:ascii="Times New Roman" w:hAnsi="Times New Roman" w:cs="Times New Roman"/>
          <w:b/>
          <w:sz w:val="20"/>
          <w:szCs w:val="20"/>
        </w:rPr>
        <w:t>Umowa Nr …/2017</w:t>
      </w:r>
    </w:p>
    <w:p w:rsidR="00FC7B40" w:rsidRPr="00CE5DC4" w:rsidRDefault="00FC7B40" w:rsidP="00FC7B40">
      <w:pPr>
        <w:pStyle w:val="Tekstpodstawowy"/>
        <w:spacing w:line="240" w:lineRule="auto"/>
        <w:ind w:right="-108"/>
        <w:rPr>
          <w:sz w:val="20"/>
          <w:szCs w:val="20"/>
        </w:rPr>
      </w:pPr>
      <w:r w:rsidRPr="00CE5DC4">
        <w:rPr>
          <w:sz w:val="20"/>
          <w:szCs w:val="20"/>
        </w:rPr>
        <w:t>Zawarta w Bledzewie, w dniu ……………. 2017 r., pomiędzy:</w:t>
      </w:r>
    </w:p>
    <w:p w:rsidR="00FC7B40" w:rsidRPr="00CE5DC4" w:rsidRDefault="00FC7B40" w:rsidP="00FC7B40">
      <w:pPr>
        <w:pStyle w:val="Textbody"/>
        <w:ind w:right="-108"/>
        <w:jc w:val="both"/>
        <w:rPr>
          <w:sz w:val="20"/>
          <w:szCs w:val="20"/>
        </w:rPr>
      </w:pPr>
      <w:r w:rsidRPr="00CE5DC4">
        <w:rPr>
          <w:sz w:val="20"/>
          <w:szCs w:val="20"/>
        </w:rPr>
        <w:br/>
        <w:t>Gminą Bledzew ul. Kościuszki 16; 66-350 Bledzew, reprezentowaną przez Wójta Leszka Zimnego przy kontrasygnacie Skarbnika Gminy Emilii Bączkowskiej, zwaną  dalej „</w:t>
      </w:r>
      <w:r w:rsidRPr="00CE5DC4">
        <w:rPr>
          <w:b/>
          <w:bCs/>
          <w:sz w:val="20"/>
          <w:szCs w:val="20"/>
        </w:rPr>
        <w:t>Zamawiającym</w:t>
      </w:r>
      <w:r w:rsidRPr="00CE5DC4">
        <w:rPr>
          <w:sz w:val="20"/>
          <w:szCs w:val="20"/>
        </w:rPr>
        <w:t>”</w:t>
      </w:r>
    </w:p>
    <w:p w:rsidR="00FC7B40" w:rsidRPr="00CE5DC4" w:rsidRDefault="00FC7B40" w:rsidP="00FC7B40">
      <w:pPr>
        <w:pStyle w:val="Textbody"/>
        <w:ind w:right="-108"/>
        <w:jc w:val="both"/>
        <w:rPr>
          <w:sz w:val="20"/>
          <w:szCs w:val="20"/>
        </w:rPr>
      </w:pPr>
      <w:r w:rsidRPr="00CE5DC4">
        <w:rPr>
          <w:sz w:val="20"/>
          <w:szCs w:val="20"/>
        </w:rPr>
        <w:t>NIP 596-10-04-148</w:t>
      </w:r>
    </w:p>
    <w:p w:rsidR="00FC7B40" w:rsidRPr="00CE5DC4" w:rsidRDefault="00FC7B40" w:rsidP="00FC7B40">
      <w:pPr>
        <w:pStyle w:val="Standard"/>
        <w:jc w:val="both"/>
        <w:rPr>
          <w:sz w:val="20"/>
          <w:szCs w:val="20"/>
        </w:rPr>
      </w:pPr>
      <w:r w:rsidRPr="00CE5DC4">
        <w:rPr>
          <w:rFonts w:eastAsia="Calibri"/>
          <w:sz w:val="20"/>
          <w:szCs w:val="20"/>
        </w:rPr>
        <w:t>a</w:t>
      </w:r>
    </w:p>
    <w:p w:rsidR="00FC7B40" w:rsidRPr="00CE5DC4" w:rsidRDefault="00FC7B40" w:rsidP="00FC7B40">
      <w:pPr>
        <w:pStyle w:val="Standard"/>
        <w:jc w:val="both"/>
        <w:rPr>
          <w:rFonts w:eastAsia="Calibri"/>
          <w:sz w:val="20"/>
          <w:szCs w:val="20"/>
        </w:rPr>
      </w:pPr>
    </w:p>
    <w:p w:rsidR="00FC7B40" w:rsidRPr="00CE5DC4" w:rsidRDefault="00FC7B40" w:rsidP="00FC7B40">
      <w:pPr>
        <w:pStyle w:val="Standard"/>
        <w:jc w:val="both"/>
        <w:rPr>
          <w:rFonts w:eastAsia="Calibri"/>
          <w:sz w:val="20"/>
          <w:szCs w:val="20"/>
        </w:rPr>
      </w:pPr>
      <w:r w:rsidRPr="00CE5DC4">
        <w:rPr>
          <w:rFonts w:eastAsia="Calibri"/>
          <w:sz w:val="20"/>
          <w:szCs w:val="20"/>
        </w:rPr>
        <w:t xml:space="preserve">………………………………, zwanym dalej </w:t>
      </w:r>
      <w:r w:rsidRPr="00CE5DC4">
        <w:rPr>
          <w:rFonts w:eastAsia="Calibri"/>
          <w:b/>
          <w:sz w:val="20"/>
          <w:szCs w:val="20"/>
        </w:rPr>
        <w:t>„Wykonawcą”</w:t>
      </w:r>
    </w:p>
    <w:p w:rsidR="00FC7B40" w:rsidRPr="00CE5DC4" w:rsidRDefault="00FC7B40" w:rsidP="00FC7B40">
      <w:pPr>
        <w:pStyle w:val="Standard"/>
        <w:jc w:val="both"/>
        <w:rPr>
          <w:sz w:val="20"/>
          <w:szCs w:val="20"/>
        </w:rPr>
      </w:pPr>
    </w:p>
    <w:p w:rsidR="00FC7B40" w:rsidRPr="00CE5DC4" w:rsidRDefault="00FC7B40" w:rsidP="00FC7B40">
      <w:pPr>
        <w:pStyle w:val="Standard"/>
        <w:jc w:val="both"/>
        <w:rPr>
          <w:sz w:val="20"/>
          <w:szCs w:val="20"/>
        </w:rPr>
      </w:pPr>
      <w:r w:rsidRPr="00CE5DC4">
        <w:rPr>
          <w:sz w:val="20"/>
          <w:szCs w:val="20"/>
        </w:rPr>
        <w:t>Na podstawie art. 4 pkt. 8 ustawy z dnia 29 stycznia 2004 r. Prawo zamówień publicznych (Dz. U. z 2015 r., poz. 2164 ze zmianami) w związku z przeprowadzonym zapytaniem ofertowym RG.GR.271.1.2017 z dnia 2017.01.05</w:t>
      </w:r>
    </w:p>
    <w:p w:rsidR="00FC7B40" w:rsidRPr="00CE5DC4" w:rsidRDefault="00FC7B40" w:rsidP="00FC7B40">
      <w:pPr>
        <w:pStyle w:val="Standard"/>
        <w:jc w:val="both"/>
        <w:rPr>
          <w:sz w:val="20"/>
          <w:szCs w:val="20"/>
        </w:rPr>
      </w:pPr>
    </w:p>
    <w:p w:rsidR="00FC7B40" w:rsidRPr="00CE5DC4" w:rsidRDefault="00FC7B40" w:rsidP="00FC7B40">
      <w:pPr>
        <w:pStyle w:val="Standard"/>
        <w:jc w:val="both"/>
        <w:rPr>
          <w:sz w:val="20"/>
          <w:szCs w:val="20"/>
        </w:rPr>
      </w:pPr>
      <w:r w:rsidRPr="00CE5DC4">
        <w:rPr>
          <w:sz w:val="20"/>
          <w:szCs w:val="20"/>
        </w:rPr>
        <w:t xml:space="preserve">o następującej treści:  </w:t>
      </w:r>
    </w:p>
    <w:p w:rsidR="006D067D" w:rsidRPr="00CE5DC4" w:rsidRDefault="006D067D" w:rsidP="00646FB0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5DC4">
        <w:rPr>
          <w:rFonts w:ascii="Times New Roman" w:hAnsi="Times New Roman" w:cs="Times New Roman"/>
          <w:b/>
          <w:sz w:val="20"/>
          <w:szCs w:val="20"/>
        </w:rPr>
        <w:t>§ 1</w:t>
      </w:r>
    </w:p>
    <w:p w:rsidR="006D067D" w:rsidRPr="00CE5DC4" w:rsidRDefault="006D067D" w:rsidP="00646FB0">
      <w:pPr>
        <w:pStyle w:val="Akapitzlist"/>
        <w:numPr>
          <w:ilvl w:val="0"/>
          <w:numId w:val="24"/>
        </w:numPr>
        <w:ind w:left="142" w:hanging="426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Przedmiotem umowy jest usługa polegająca na sporządzaniu operatów szacunkowych wartości nieruchomości stanowiących w</w:t>
      </w:r>
      <w:r w:rsidR="00F77513" w:rsidRPr="00CE5DC4">
        <w:rPr>
          <w:rFonts w:ascii="Times New Roman" w:hAnsi="Times New Roman" w:cs="Times New Roman"/>
          <w:sz w:val="20"/>
          <w:szCs w:val="20"/>
        </w:rPr>
        <w:t>łasnoś</w:t>
      </w:r>
      <w:r w:rsidR="00B56573" w:rsidRPr="00CE5DC4">
        <w:rPr>
          <w:rFonts w:ascii="Times New Roman" w:hAnsi="Times New Roman" w:cs="Times New Roman"/>
          <w:sz w:val="20"/>
          <w:szCs w:val="20"/>
        </w:rPr>
        <w:t>ć</w:t>
      </w:r>
      <w:r w:rsidRPr="00CE5DC4">
        <w:rPr>
          <w:rFonts w:ascii="Times New Roman" w:hAnsi="Times New Roman" w:cs="Times New Roman"/>
          <w:sz w:val="20"/>
          <w:szCs w:val="20"/>
        </w:rPr>
        <w:t xml:space="preserve"> Gminy Bledzew na 201</w:t>
      </w:r>
      <w:r w:rsidR="00FC7B40" w:rsidRPr="00CE5DC4">
        <w:rPr>
          <w:rFonts w:ascii="Times New Roman" w:hAnsi="Times New Roman" w:cs="Times New Roman"/>
          <w:sz w:val="20"/>
          <w:szCs w:val="20"/>
        </w:rPr>
        <w:t>7</w:t>
      </w:r>
      <w:r w:rsidRPr="00CE5DC4">
        <w:rPr>
          <w:rFonts w:ascii="Times New Roman" w:hAnsi="Times New Roman" w:cs="Times New Roman"/>
          <w:sz w:val="20"/>
          <w:szCs w:val="20"/>
        </w:rPr>
        <w:t xml:space="preserve"> r. w szczególności </w:t>
      </w:r>
      <w:proofErr w:type="spellStart"/>
      <w:r w:rsidRPr="00CE5DC4">
        <w:rPr>
          <w:rFonts w:ascii="Times New Roman" w:hAnsi="Times New Roman" w:cs="Times New Roman"/>
          <w:sz w:val="20"/>
          <w:szCs w:val="20"/>
        </w:rPr>
        <w:t>jn</w:t>
      </w:r>
      <w:proofErr w:type="spellEnd"/>
      <w:r w:rsidRPr="00CE5DC4">
        <w:rPr>
          <w:rFonts w:ascii="Times New Roman" w:hAnsi="Times New Roman" w:cs="Times New Roman"/>
          <w:sz w:val="20"/>
          <w:szCs w:val="20"/>
        </w:rPr>
        <w:t>.</w:t>
      </w:r>
    </w:p>
    <w:p w:rsidR="006D067D" w:rsidRPr="00CE5DC4" w:rsidRDefault="006D067D" w:rsidP="00646FB0">
      <w:pPr>
        <w:pStyle w:val="Akapitzlist"/>
        <w:numPr>
          <w:ilvl w:val="0"/>
          <w:numId w:val="25"/>
        </w:numPr>
        <w:ind w:left="567" w:hanging="425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wycena lokali mieszkalnych,</w:t>
      </w:r>
    </w:p>
    <w:p w:rsidR="006D067D" w:rsidRPr="00CE5DC4" w:rsidRDefault="006D067D" w:rsidP="00646FB0">
      <w:pPr>
        <w:pStyle w:val="Akapitzlist"/>
        <w:numPr>
          <w:ilvl w:val="0"/>
          <w:numId w:val="25"/>
        </w:numPr>
        <w:ind w:left="567" w:hanging="425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wycena lokali użytkowych,</w:t>
      </w:r>
    </w:p>
    <w:p w:rsidR="006D067D" w:rsidRPr="00CE5DC4" w:rsidRDefault="006D067D" w:rsidP="00646FB0">
      <w:pPr>
        <w:pStyle w:val="Akapitzlist"/>
        <w:numPr>
          <w:ilvl w:val="0"/>
          <w:numId w:val="25"/>
        </w:numPr>
        <w:ind w:left="567" w:hanging="425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wycena budynków wolnostojących,</w:t>
      </w:r>
    </w:p>
    <w:p w:rsidR="006D067D" w:rsidRPr="00CE5DC4" w:rsidRDefault="006D067D" w:rsidP="00646FB0">
      <w:pPr>
        <w:pStyle w:val="Akapitzlist"/>
        <w:numPr>
          <w:ilvl w:val="0"/>
          <w:numId w:val="25"/>
        </w:numPr>
        <w:ind w:left="567" w:hanging="425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wycena działek gruntowych,</w:t>
      </w:r>
    </w:p>
    <w:p w:rsidR="006D067D" w:rsidRPr="00CE5DC4" w:rsidRDefault="006D067D" w:rsidP="00646FB0">
      <w:pPr>
        <w:pStyle w:val="Akapitzlist"/>
        <w:numPr>
          <w:ilvl w:val="0"/>
          <w:numId w:val="25"/>
        </w:numPr>
        <w:ind w:left="567" w:hanging="425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wycena budynków gospodarczych,</w:t>
      </w:r>
    </w:p>
    <w:p w:rsidR="006D067D" w:rsidRPr="00CE5DC4" w:rsidRDefault="006D067D" w:rsidP="00646FB0">
      <w:pPr>
        <w:pStyle w:val="Akapitzlist"/>
        <w:numPr>
          <w:ilvl w:val="0"/>
          <w:numId w:val="25"/>
        </w:numPr>
        <w:ind w:left="567" w:hanging="425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wycena pomieszczeń gospodarczych,</w:t>
      </w:r>
    </w:p>
    <w:p w:rsidR="006D067D" w:rsidRPr="00CE5DC4" w:rsidRDefault="006D067D" w:rsidP="00646FB0">
      <w:pPr>
        <w:pStyle w:val="Akapitzlist"/>
        <w:numPr>
          <w:ilvl w:val="0"/>
          <w:numId w:val="25"/>
        </w:numPr>
        <w:ind w:left="567" w:hanging="425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 xml:space="preserve">wycena działki do opłat </w:t>
      </w:r>
      <w:proofErr w:type="spellStart"/>
      <w:r w:rsidRPr="00CE5DC4">
        <w:rPr>
          <w:rFonts w:ascii="Times New Roman" w:hAnsi="Times New Roman" w:cs="Times New Roman"/>
          <w:sz w:val="20"/>
          <w:szCs w:val="20"/>
        </w:rPr>
        <w:t>adiacenckich</w:t>
      </w:r>
      <w:proofErr w:type="spellEnd"/>
      <w:r w:rsidRPr="00CE5DC4">
        <w:rPr>
          <w:rFonts w:ascii="Times New Roman" w:hAnsi="Times New Roman" w:cs="Times New Roman"/>
          <w:sz w:val="20"/>
          <w:szCs w:val="20"/>
        </w:rPr>
        <w:t>,</w:t>
      </w:r>
    </w:p>
    <w:p w:rsidR="006D067D" w:rsidRPr="00CE5DC4" w:rsidRDefault="006D067D" w:rsidP="00646FB0">
      <w:pPr>
        <w:pStyle w:val="Akapitzlist"/>
        <w:numPr>
          <w:ilvl w:val="0"/>
          <w:numId w:val="25"/>
        </w:numPr>
        <w:ind w:left="567" w:hanging="425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wycena przekształcenia prawa użytkowania wieczystego,</w:t>
      </w:r>
    </w:p>
    <w:p w:rsidR="006D067D" w:rsidRPr="00CE5DC4" w:rsidRDefault="006D067D" w:rsidP="00646FB0">
      <w:pPr>
        <w:pStyle w:val="Akapitzlist"/>
        <w:numPr>
          <w:ilvl w:val="0"/>
          <w:numId w:val="25"/>
        </w:numPr>
        <w:ind w:left="567" w:hanging="425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aktualizacja operatów szacunkowych,</w:t>
      </w:r>
    </w:p>
    <w:p w:rsidR="006D067D" w:rsidRPr="00CE5DC4" w:rsidRDefault="006D067D" w:rsidP="00646FB0">
      <w:pPr>
        <w:pStyle w:val="Akapitzlist"/>
        <w:numPr>
          <w:ilvl w:val="0"/>
          <w:numId w:val="25"/>
        </w:numPr>
        <w:ind w:left="567" w:hanging="425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inwentaryzacja nieruchomości.</w:t>
      </w:r>
    </w:p>
    <w:p w:rsidR="006D067D" w:rsidRPr="00CE5DC4" w:rsidRDefault="006D067D" w:rsidP="00646FB0">
      <w:pPr>
        <w:pStyle w:val="Akapitzlist"/>
        <w:numPr>
          <w:ilvl w:val="0"/>
          <w:numId w:val="24"/>
        </w:numPr>
        <w:ind w:left="142" w:hanging="426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Wykonawca każdorazowo przyjmuje i zobowiązuje się wykonać operaty szacunkowe nieruchomości gminnych zgodnie z postanowieniami zawartymi w niniejszej umowie w oparciu o obowiązujące przepisy prawa.</w:t>
      </w:r>
    </w:p>
    <w:p w:rsidR="006D067D" w:rsidRPr="00CE5DC4" w:rsidRDefault="00B211EE" w:rsidP="00646FB0">
      <w:pPr>
        <w:pStyle w:val="Akapitzlist"/>
        <w:numPr>
          <w:ilvl w:val="0"/>
          <w:numId w:val="24"/>
        </w:numPr>
        <w:ind w:left="142" w:hanging="426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Wykonawca użyje do wykonania przedmiotu umowy własnych materiałów i narzędzi.</w:t>
      </w:r>
    </w:p>
    <w:p w:rsidR="00B211EE" w:rsidRPr="00CE5DC4" w:rsidRDefault="00B211EE" w:rsidP="00646FB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5DC4">
        <w:rPr>
          <w:rFonts w:ascii="Times New Roman" w:hAnsi="Times New Roman" w:cs="Times New Roman"/>
          <w:b/>
          <w:sz w:val="20"/>
          <w:szCs w:val="20"/>
        </w:rPr>
        <w:t>§ 2</w:t>
      </w:r>
    </w:p>
    <w:p w:rsidR="006D0223" w:rsidRPr="00CE5DC4" w:rsidRDefault="006D0223" w:rsidP="00646FB0">
      <w:pPr>
        <w:pStyle w:val="Akapitzlist"/>
        <w:numPr>
          <w:ilvl w:val="0"/>
          <w:numId w:val="28"/>
        </w:numPr>
        <w:ind w:lef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 xml:space="preserve">Wykonawca zobowiązuje się </w:t>
      </w:r>
      <w:r w:rsidR="003711B7" w:rsidRPr="00CE5DC4">
        <w:rPr>
          <w:rFonts w:ascii="Times New Roman" w:hAnsi="Times New Roman" w:cs="Times New Roman"/>
          <w:sz w:val="20"/>
          <w:szCs w:val="20"/>
        </w:rPr>
        <w:t>przystąpić do wykonywania usługi opisanej w § 1 ust. 1 każdorazowo na podstawie otrzymanego od Zamawiającego pisemnego zlecenia zawierającego specyfikę oraz rodzaj wyceny w terminie bez zbędnej zwłoki.</w:t>
      </w:r>
    </w:p>
    <w:p w:rsidR="003711B7" w:rsidRPr="00CE5DC4" w:rsidRDefault="003711B7" w:rsidP="00646FB0">
      <w:pPr>
        <w:pStyle w:val="Akapitzlist"/>
        <w:numPr>
          <w:ilvl w:val="0"/>
          <w:numId w:val="28"/>
        </w:numPr>
        <w:ind w:lef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Wykonawca zobowiązuje się dostarczyć operat w terminie do 21 dni od dnia otrzymania zlecenia.</w:t>
      </w:r>
    </w:p>
    <w:p w:rsidR="003711B7" w:rsidRPr="00CE5DC4" w:rsidRDefault="003711B7" w:rsidP="00646FB0">
      <w:pPr>
        <w:pStyle w:val="Akapitzlist"/>
        <w:numPr>
          <w:ilvl w:val="0"/>
          <w:numId w:val="28"/>
        </w:numPr>
        <w:ind w:lef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 xml:space="preserve">Zamawiający zobowiązuję się do każdorazowego pisemnego zlecania rodzaju wyceny. Przedmiotowe zlecenie wysyłane będzie droga pocztowa na adres Wykonawcy lub droga elektroniczną na wskazany </w:t>
      </w:r>
      <w:r w:rsidR="00FC7B40" w:rsidRPr="00CE5DC4">
        <w:rPr>
          <w:rFonts w:ascii="Times New Roman" w:hAnsi="Times New Roman" w:cs="Times New Roman"/>
          <w:sz w:val="20"/>
          <w:szCs w:val="20"/>
        </w:rPr>
        <w:t>w ofercie adres mail.</w:t>
      </w:r>
    </w:p>
    <w:p w:rsidR="003711B7" w:rsidRPr="00CE5DC4" w:rsidRDefault="00646FB0" w:rsidP="00646FB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5DC4">
        <w:rPr>
          <w:rFonts w:ascii="Times New Roman" w:hAnsi="Times New Roman" w:cs="Times New Roman"/>
          <w:b/>
          <w:sz w:val="20"/>
          <w:szCs w:val="20"/>
        </w:rPr>
        <w:t>§ 3</w:t>
      </w:r>
    </w:p>
    <w:p w:rsidR="00B211EE" w:rsidRPr="00CE5DC4" w:rsidRDefault="00FC7B40" w:rsidP="0021001B">
      <w:pPr>
        <w:pStyle w:val="Akapitzlist"/>
        <w:numPr>
          <w:ilvl w:val="1"/>
          <w:numId w:val="22"/>
        </w:numPr>
        <w:ind w:left="0" w:hanging="426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Niniejsza umowa obowiązuje do dnia 31.12.2017 r.</w:t>
      </w:r>
    </w:p>
    <w:p w:rsidR="00646FB0" w:rsidRPr="00CE5DC4" w:rsidRDefault="0021001B" w:rsidP="0021001B">
      <w:pPr>
        <w:pStyle w:val="Akapitzlist"/>
        <w:numPr>
          <w:ilvl w:val="1"/>
          <w:numId w:val="22"/>
        </w:numPr>
        <w:ind w:left="0" w:hanging="426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 xml:space="preserve">Cena opracowań operatów szacunkowych za prace pisane w § 1 powyżej 10 działek lub lokali mieszkalnych z </w:t>
      </w:r>
      <w:proofErr w:type="spellStart"/>
      <w:r w:rsidRPr="00CE5DC4">
        <w:rPr>
          <w:rFonts w:ascii="Times New Roman" w:hAnsi="Times New Roman" w:cs="Times New Roman"/>
          <w:sz w:val="20"/>
          <w:szCs w:val="20"/>
        </w:rPr>
        <w:t>przynależnościami</w:t>
      </w:r>
      <w:proofErr w:type="spellEnd"/>
      <w:r w:rsidRPr="00CE5DC4">
        <w:rPr>
          <w:rFonts w:ascii="Times New Roman" w:hAnsi="Times New Roman" w:cs="Times New Roman"/>
          <w:sz w:val="20"/>
          <w:szCs w:val="20"/>
        </w:rPr>
        <w:t xml:space="preserve"> ustala będzie w formie rokowań.</w:t>
      </w:r>
    </w:p>
    <w:p w:rsidR="0021001B" w:rsidRPr="00CE5DC4" w:rsidRDefault="0021001B" w:rsidP="0021001B">
      <w:pPr>
        <w:pStyle w:val="Akapitzlist"/>
        <w:numPr>
          <w:ilvl w:val="1"/>
          <w:numId w:val="22"/>
        </w:numPr>
        <w:ind w:left="0" w:hanging="426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W przypadku zlecenia prac innych niż wymienione w § 1 pkt. 1 cena przysługująca Wykonawcy ustalona będzie w formie rokowań.</w:t>
      </w:r>
    </w:p>
    <w:p w:rsidR="00B211EE" w:rsidRPr="00CE5DC4" w:rsidRDefault="00646FB0" w:rsidP="00646FB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5DC4">
        <w:rPr>
          <w:rFonts w:ascii="Times New Roman" w:hAnsi="Times New Roman" w:cs="Times New Roman"/>
          <w:b/>
          <w:sz w:val="20"/>
          <w:szCs w:val="20"/>
        </w:rPr>
        <w:t>§ 4</w:t>
      </w:r>
    </w:p>
    <w:p w:rsidR="00B211EE" w:rsidRPr="00CE5DC4" w:rsidRDefault="00B211EE" w:rsidP="00646FB0">
      <w:pPr>
        <w:pStyle w:val="Akapitzlist"/>
        <w:numPr>
          <w:ilvl w:val="0"/>
          <w:numId w:val="26"/>
        </w:numPr>
        <w:ind w:lef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lastRenderedPageBreak/>
        <w:t>Wykonawcy przysługuje</w:t>
      </w:r>
      <w:r w:rsidR="00CE5DC4" w:rsidRPr="00CE5D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E5DC4" w:rsidRPr="00CE5DC4">
        <w:rPr>
          <w:rFonts w:ascii="Times New Roman" w:hAnsi="Times New Roman" w:cs="Times New Roman"/>
          <w:sz w:val="20"/>
          <w:szCs w:val="20"/>
        </w:rPr>
        <w:t>szcunkowe</w:t>
      </w:r>
      <w:proofErr w:type="spellEnd"/>
      <w:r w:rsidRPr="00CE5DC4">
        <w:rPr>
          <w:rFonts w:ascii="Times New Roman" w:hAnsi="Times New Roman" w:cs="Times New Roman"/>
          <w:sz w:val="20"/>
          <w:szCs w:val="20"/>
        </w:rPr>
        <w:t xml:space="preserve"> wynagrodzenie za wykonane prace opisane w § 1 ust. 1</w:t>
      </w:r>
      <w:r w:rsidR="006D0223" w:rsidRPr="00CE5DC4">
        <w:rPr>
          <w:rFonts w:ascii="Times New Roman" w:hAnsi="Times New Roman" w:cs="Times New Roman"/>
          <w:sz w:val="20"/>
          <w:szCs w:val="20"/>
        </w:rPr>
        <w:t xml:space="preserve"> na podstawie zlecenia</w:t>
      </w:r>
      <w:r w:rsidRPr="00CE5DC4">
        <w:rPr>
          <w:rFonts w:ascii="Times New Roman" w:hAnsi="Times New Roman" w:cs="Times New Roman"/>
          <w:sz w:val="20"/>
          <w:szCs w:val="20"/>
        </w:rPr>
        <w:t xml:space="preserve"> w wysokości do kwoty </w:t>
      </w:r>
      <w:r w:rsidR="00863070" w:rsidRPr="00CE5DC4">
        <w:rPr>
          <w:rFonts w:ascii="Times New Roman" w:hAnsi="Times New Roman" w:cs="Times New Roman"/>
          <w:sz w:val="20"/>
          <w:szCs w:val="20"/>
        </w:rPr>
        <w:t>3</w:t>
      </w:r>
      <w:r w:rsidR="00FC7B40" w:rsidRPr="00CE5DC4">
        <w:rPr>
          <w:rFonts w:ascii="Times New Roman" w:hAnsi="Times New Roman" w:cs="Times New Roman"/>
          <w:sz w:val="20"/>
          <w:szCs w:val="20"/>
        </w:rPr>
        <w:t>.500</w:t>
      </w:r>
      <w:r w:rsidR="00863070" w:rsidRPr="00CE5DC4">
        <w:rPr>
          <w:rFonts w:ascii="Times New Roman" w:hAnsi="Times New Roman" w:cs="Times New Roman"/>
          <w:sz w:val="20"/>
          <w:szCs w:val="20"/>
        </w:rPr>
        <w:t>,00</w:t>
      </w:r>
      <w:r w:rsidRPr="00CE5DC4">
        <w:rPr>
          <w:rFonts w:ascii="Times New Roman" w:hAnsi="Times New Roman" w:cs="Times New Roman"/>
          <w:sz w:val="20"/>
          <w:szCs w:val="20"/>
        </w:rPr>
        <w:t xml:space="preserve"> zł brutto w tym:</w:t>
      </w:r>
    </w:p>
    <w:tbl>
      <w:tblPr>
        <w:tblStyle w:val="Tabela-Siatka"/>
        <w:tblW w:w="0" w:type="auto"/>
        <w:tblLayout w:type="fixed"/>
        <w:tblLook w:val="04A0"/>
      </w:tblPr>
      <w:tblGrid>
        <w:gridCol w:w="675"/>
        <w:gridCol w:w="7398"/>
        <w:gridCol w:w="1215"/>
      </w:tblGrid>
      <w:tr w:rsidR="00B211EE" w:rsidRPr="00CE5DC4" w:rsidTr="006D0223">
        <w:tc>
          <w:tcPr>
            <w:tcW w:w="675" w:type="dxa"/>
          </w:tcPr>
          <w:p w:rsidR="00B211EE" w:rsidRPr="00CE5DC4" w:rsidRDefault="00B211EE" w:rsidP="00646FB0">
            <w:pPr>
              <w:tabs>
                <w:tab w:val="left" w:pos="299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Ppkt</w:t>
            </w:r>
            <w:proofErr w:type="spellEnd"/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211EE" w:rsidRPr="00CE5DC4" w:rsidRDefault="00B211EE" w:rsidP="00646FB0">
            <w:pPr>
              <w:tabs>
                <w:tab w:val="left" w:pos="299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8" w:type="dxa"/>
          </w:tcPr>
          <w:p w:rsidR="00B211EE" w:rsidRPr="00CE5DC4" w:rsidRDefault="00B211EE" w:rsidP="00646FB0">
            <w:pPr>
              <w:tabs>
                <w:tab w:val="left" w:pos="299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Rodzaj</w:t>
            </w:r>
          </w:p>
        </w:tc>
        <w:tc>
          <w:tcPr>
            <w:tcW w:w="1215" w:type="dxa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Cena brutto w zł</w:t>
            </w:r>
          </w:p>
        </w:tc>
      </w:tr>
      <w:tr w:rsidR="00B211EE" w:rsidRPr="00CE5DC4" w:rsidTr="006D0223">
        <w:tc>
          <w:tcPr>
            <w:tcW w:w="675" w:type="dxa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D0223" w:rsidRPr="00CE5DC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398" w:type="dxa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Wycena lokalu mieszkalnego ze szkicami (3 egz. szkiców do uzyskania zaświadczenia o samodzielności lokali).</w:t>
            </w:r>
          </w:p>
        </w:tc>
        <w:tc>
          <w:tcPr>
            <w:tcW w:w="1215" w:type="dxa"/>
            <w:vAlign w:val="bottom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1EE" w:rsidRPr="00CE5DC4" w:rsidTr="006D0223">
        <w:tc>
          <w:tcPr>
            <w:tcW w:w="675" w:type="dxa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D0223" w:rsidRPr="00CE5DC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398" w:type="dxa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Wycena lokalu użytkowego ze szkicami (3 egz. szkiców do uzyskania zaświadczenia o samodzielności lokali).</w:t>
            </w:r>
          </w:p>
        </w:tc>
        <w:tc>
          <w:tcPr>
            <w:tcW w:w="1215" w:type="dxa"/>
            <w:vAlign w:val="bottom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1EE" w:rsidRPr="00CE5DC4" w:rsidTr="006D0223">
        <w:tc>
          <w:tcPr>
            <w:tcW w:w="675" w:type="dxa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D0223" w:rsidRPr="00CE5DC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398" w:type="dxa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Wycena budynku wolnostojącego ze szkicami</w:t>
            </w:r>
          </w:p>
        </w:tc>
        <w:tc>
          <w:tcPr>
            <w:tcW w:w="1215" w:type="dxa"/>
            <w:vAlign w:val="bottom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1EE" w:rsidRPr="00CE5DC4" w:rsidTr="006D0223">
        <w:tc>
          <w:tcPr>
            <w:tcW w:w="675" w:type="dxa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D0223" w:rsidRPr="00CE5DC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398" w:type="dxa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Wycena działki gruntowej</w:t>
            </w:r>
          </w:p>
        </w:tc>
        <w:tc>
          <w:tcPr>
            <w:tcW w:w="1215" w:type="dxa"/>
            <w:vAlign w:val="bottom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1EE" w:rsidRPr="00CE5DC4" w:rsidTr="006D0223">
        <w:tc>
          <w:tcPr>
            <w:tcW w:w="675" w:type="dxa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D0223" w:rsidRPr="00CE5DC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398" w:type="dxa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Wycena budynku gospodarczego ze szkicami</w:t>
            </w:r>
          </w:p>
        </w:tc>
        <w:tc>
          <w:tcPr>
            <w:tcW w:w="1215" w:type="dxa"/>
            <w:vAlign w:val="bottom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1EE" w:rsidRPr="00CE5DC4" w:rsidTr="006D0223">
        <w:tc>
          <w:tcPr>
            <w:tcW w:w="675" w:type="dxa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D0223" w:rsidRPr="00CE5DC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398" w:type="dxa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Wycena pomieszczenia gospodarczego ze szkicami</w:t>
            </w:r>
          </w:p>
        </w:tc>
        <w:tc>
          <w:tcPr>
            <w:tcW w:w="1215" w:type="dxa"/>
            <w:vAlign w:val="bottom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1EE" w:rsidRPr="00CE5DC4" w:rsidTr="006D0223">
        <w:tc>
          <w:tcPr>
            <w:tcW w:w="675" w:type="dxa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D0223" w:rsidRPr="00CE5DC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398" w:type="dxa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 xml:space="preserve">Wycena działki do opłat </w:t>
            </w:r>
            <w:proofErr w:type="spellStart"/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adiacenckich</w:t>
            </w:r>
            <w:proofErr w:type="spellEnd"/>
          </w:p>
        </w:tc>
        <w:tc>
          <w:tcPr>
            <w:tcW w:w="1215" w:type="dxa"/>
            <w:vAlign w:val="bottom"/>
          </w:tcPr>
          <w:p w:rsidR="00B211EE" w:rsidRPr="00CE5DC4" w:rsidRDefault="00B211EE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23" w:rsidRPr="00CE5DC4" w:rsidTr="006D0223">
        <w:tc>
          <w:tcPr>
            <w:tcW w:w="675" w:type="dxa"/>
          </w:tcPr>
          <w:p w:rsidR="006D0223" w:rsidRPr="00CE5DC4" w:rsidRDefault="006D0223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  <w:tc>
          <w:tcPr>
            <w:tcW w:w="7398" w:type="dxa"/>
          </w:tcPr>
          <w:p w:rsidR="006D0223" w:rsidRPr="00CE5DC4" w:rsidRDefault="006D0223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Aktualizacja wysokości opłaty rocznej z tytułu użytkowania wieczystego</w:t>
            </w:r>
          </w:p>
        </w:tc>
        <w:tc>
          <w:tcPr>
            <w:tcW w:w="1215" w:type="dxa"/>
            <w:vAlign w:val="bottom"/>
          </w:tcPr>
          <w:p w:rsidR="006D0223" w:rsidRPr="00CE5DC4" w:rsidRDefault="006D0223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23" w:rsidRPr="00CE5DC4" w:rsidTr="006D0223">
        <w:tc>
          <w:tcPr>
            <w:tcW w:w="675" w:type="dxa"/>
          </w:tcPr>
          <w:p w:rsidR="006D0223" w:rsidRPr="00CE5DC4" w:rsidRDefault="006D0223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9)</w:t>
            </w:r>
          </w:p>
        </w:tc>
        <w:tc>
          <w:tcPr>
            <w:tcW w:w="7398" w:type="dxa"/>
          </w:tcPr>
          <w:p w:rsidR="006D0223" w:rsidRPr="00CE5DC4" w:rsidRDefault="006D0223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Aktualizacja operatów szacunkowych</w:t>
            </w:r>
          </w:p>
        </w:tc>
        <w:tc>
          <w:tcPr>
            <w:tcW w:w="1215" w:type="dxa"/>
            <w:vAlign w:val="bottom"/>
          </w:tcPr>
          <w:p w:rsidR="006D0223" w:rsidRPr="00CE5DC4" w:rsidRDefault="006D0223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23" w:rsidRPr="00CE5DC4" w:rsidTr="006D0223">
        <w:tc>
          <w:tcPr>
            <w:tcW w:w="675" w:type="dxa"/>
          </w:tcPr>
          <w:p w:rsidR="006D0223" w:rsidRPr="00CE5DC4" w:rsidRDefault="006D0223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10)</w:t>
            </w:r>
          </w:p>
        </w:tc>
        <w:tc>
          <w:tcPr>
            <w:tcW w:w="7398" w:type="dxa"/>
          </w:tcPr>
          <w:p w:rsidR="006D0223" w:rsidRPr="00CE5DC4" w:rsidRDefault="006D0223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DC4">
              <w:rPr>
                <w:rFonts w:ascii="Times New Roman" w:hAnsi="Times New Roman" w:cs="Times New Roman"/>
                <w:sz w:val="20"/>
                <w:szCs w:val="20"/>
              </w:rPr>
              <w:t>Inwentaryzacja nieruchomości lokalu mieszkalnego</w:t>
            </w:r>
          </w:p>
        </w:tc>
        <w:tc>
          <w:tcPr>
            <w:tcW w:w="1215" w:type="dxa"/>
            <w:vAlign w:val="bottom"/>
          </w:tcPr>
          <w:p w:rsidR="006D0223" w:rsidRPr="00CE5DC4" w:rsidRDefault="006D0223" w:rsidP="00646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0223" w:rsidRPr="00CE5DC4" w:rsidRDefault="006D0223" w:rsidP="00646FB0">
      <w:pPr>
        <w:pStyle w:val="Akapitzlist"/>
        <w:numPr>
          <w:ilvl w:val="0"/>
          <w:numId w:val="26"/>
        </w:numPr>
        <w:ind w:left="0" w:hanging="426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Wynagrodzenie za sporządzenie operatu szacunkowego obejmuje koszta materiałów, narzędzi, wyjazdów, pomiarów i innych niezbędnych kosztów sporządzenia operatu.</w:t>
      </w:r>
    </w:p>
    <w:p w:rsidR="00034C4D" w:rsidRPr="00CE5DC4" w:rsidRDefault="003711B7" w:rsidP="00646FB0">
      <w:pPr>
        <w:pStyle w:val="Akapitzlist"/>
        <w:numPr>
          <w:ilvl w:val="0"/>
          <w:numId w:val="26"/>
        </w:numPr>
        <w:ind w:left="0" w:hanging="426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 xml:space="preserve">Zamawiający zobowiązuje się do wypłacenia wynagrodzenia na rachunek bankowy Wykonawcy </w:t>
      </w:r>
      <w:r w:rsidR="00034C4D" w:rsidRPr="00CE5DC4">
        <w:rPr>
          <w:rFonts w:ascii="Times New Roman" w:hAnsi="Times New Roman" w:cs="Times New Roman"/>
          <w:sz w:val="20"/>
          <w:szCs w:val="20"/>
        </w:rPr>
        <w:t xml:space="preserve">na podstawie faktury oraz zlecenia o którym mowa w § 2 </w:t>
      </w:r>
      <w:r w:rsidR="00FC7B40" w:rsidRPr="00CE5DC4">
        <w:rPr>
          <w:rFonts w:ascii="Times New Roman" w:hAnsi="Times New Roman" w:cs="Times New Roman"/>
          <w:sz w:val="20"/>
          <w:szCs w:val="20"/>
        </w:rPr>
        <w:t>w terminie do 14</w:t>
      </w:r>
      <w:r w:rsidRPr="00CE5DC4">
        <w:rPr>
          <w:rFonts w:ascii="Times New Roman" w:hAnsi="Times New Roman" w:cs="Times New Roman"/>
          <w:sz w:val="20"/>
          <w:szCs w:val="20"/>
        </w:rPr>
        <w:t xml:space="preserve"> dni od dnia dostarczenia operatów</w:t>
      </w:r>
      <w:r w:rsidR="009947F9" w:rsidRPr="00CE5DC4">
        <w:rPr>
          <w:rFonts w:ascii="Times New Roman" w:hAnsi="Times New Roman" w:cs="Times New Roman"/>
          <w:sz w:val="20"/>
          <w:szCs w:val="20"/>
        </w:rPr>
        <w:t xml:space="preserve"> wraz z właściwie wystawioną fakturą</w:t>
      </w:r>
      <w:r w:rsidR="00034C4D" w:rsidRPr="00CE5DC4">
        <w:rPr>
          <w:rFonts w:ascii="Times New Roman" w:hAnsi="Times New Roman" w:cs="Times New Roman"/>
          <w:sz w:val="20"/>
          <w:szCs w:val="20"/>
        </w:rPr>
        <w:t>.</w:t>
      </w:r>
    </w:p>
    <w:p w:rsidR="00034C4D" w:rsidRPr="00CE5DC4" w:rsidRDefault="00034C4D" w:rsidP="00646FB0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Nr rachunku bankowego:……………………………………………………</w:t>
      </w:r>
      <w:r w:rsidR="00863070" w:rsidRPr="00CE5DC4">
        <w:rPr>
          <w:rFonts w:ascii="Times New Roman" w:hAnsi="Times New Roman" w:cs="Times New Roman"/>
          <w:sz w:val="20"/>
          <w:szCs w:val="20"/>
        </w:rPr>
        <w:t>………………………….</w:t>
      </w:r>
    </w:p>
    <w:p w:rsidR="00034C4D" w:rsidRPr="00CE5DC4" w:rsidRDefault="00034C4D" w:rsidP="00646FB0">
      <w:pPr>
        <w:pStyle w:val="Akapitzlist"/>
        <w:numPr>
          <w:ilvl w:val="0"/>
          <w:numId w:val="26"/>
        </w:numPr>
        <w:ind w:left="0" w:hanging="426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E5DC4">
        <w:rPr>
          <w:rFonts w:ascii="Times New Roman" w:hAnsi="Times New Roman" w:cs="Times New Roman"/>
          <w:sz w:val="20"/>
          <w:szCs w:val="20"/>
        </w:rPr>
        <w:t>Wykonawca zobowiązany jest do wystawiania faktury o której mowa wcześniej z uwzględnieniem danych:</w:t>
      </w:r>
    </w:p>
    <w:p w:rsidR="00034C4D" w:rsidRPr="00CE5DC4" w:rsidRDefault="00034C4D" w:rsidP="009947F9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E5DC4">
        <w:rPr>
          <w:rFonts w:ascii="Times New Roman" w:hAnsi="Times New Roman" w:cs="Times New Roman"/>
          <w:sz w:val="20"/>
          <w:szCs w:val="20"/>
          <w:u w:val="single"/>
        </w:rPr>
        <w:t>Nabywca: Gmina Bledzew, Kościuszki 16, 66-350 Bledzew, NIP 596-10-04-148; Odbiorca: Urząd Gminy Bledzew, Kościuszki 16, 66-350 Bledzew.</w:t>
      </w:r>
    </w:p>
    <w:p w:rsidR="004C278A" w:rsidRPr="00CE5DC4" w:rsidRDefault="004C278A" w:rsidP="00646FB0">
      <w:pPr>
        <w:pStyle w:val="Akapitzlist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034C4D" w:rsidRPr="00CE5DC4" w:rsidRDefault="00646FB0" w:rsidP="00646FB0">
      <w:pPr>
        <w:pStyle w:val="Akapitzlist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5DC4">
        <w:rPr>
          <w:rFonts w:ascii="Times New Roman" w:hAnsi="Times New Roman" w:cs="Times New Roman"/>
          <w:b/>
          <w:sz w:val="20"/>
          <w:szCs w:val="20"/>
        </w:rPr>
        <w:t>§ 5</w:t>
      </w:r>
    </w:p>
    <w:p w:rsidR="00034C4D" w:rsidRPr="00CE5DC4" w:rsidRDefault="00034C4D" w:rsidP="00646FB0">
      <w:pPr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Okres gwarancji operatu szacunkowego – 12 miesięcy od przekazania operatu.</w:t>
      </w:r>
    </w:p>
    <w:p w:rsidR="00034C4D" w:rsidRPr="00CE5DC4" w:rsidRDefault="00646FB0" w:rsidP="00646FB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5DC4">
        <w:rPr>
          <w:rFonts w:ascii="Times New Roman" w:hAnsi="Times New Roman" w:cs="Times New Roman"/>
          <w:b/>
          <w:sz w:val="20"/>
          <w:szCs w:val="20"/>
        </w:rPr>
        <w:t>§ 6</w:t>
      </w:r>
    </w:p>
    <w:p w:rsidR="00034C4D" w:rsidRPr="00CE5DC4" w:rsidRDefault="00034C4D" w:rsidP="00CE5DC4">
      <w:pPr>
        <w:pStyle w:val="Akapitzlist"/>
        <w:numPr>
          <w:ilvl w:val="0"/>
          <w:numId w:val="32"/>
        </w:numPr>
        <w:ind w:left="0" w:hanging="426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W razie nie dotrzymania terminu o którym mowa w § 2 pkt. 2 Wykonawcy w wykonaniu prac opisanych w § 1 Zamawiającemu przysługuje kara w wysokości 5 % wartości wyceny wynagrodzenia za każdy dzień zwłoki.</w:t>
      </w:r>
    </w:p>
    <w:p w:rsidR="00034C4D" w:rsidRPr="00CE5DC4" w:rsidRDefault="00646FB0" w:rsidP="00CE5DC4">
      <w:pPr>
        <w:pStyle w:val="Akapitzlist"/>
        <w:numPr>
          <w:ilvl w:val="0"/>
          <w:numId w:val="32"/>
        </w:numPr>
        <w:ind w:left="0" w:hanging="426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W przypadku wadliwego wykonania operatów określonych w § 1 Zamawiający może żądać od Wykonawcy tytułem kary umownej 20 % wartości wycen określonych w § 4 pkt. 1.</w:t>
      </w:r>
    </w:p>
    <w:p w:rsidR="00646FB0" w:rsidRPr="00CE5DC4" w:rsidRDefault="00646FB0" w:rsidP="00CE5DC4">
      <w:pPr>
        <w:pStyle w:val="Akapitzlist"/>
        <w:numPr>
          <w:ilvl w:val="0"/>
          <w:numId w:val="32"/>
        </w:numPr>
        <w:ind w:left="0" w:hanging="426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W przypadku o którym mowa powyżej Wykonawca zobowiązany jest do usunięcia stwier</w:t>
      </w:r>
      <w:r w:rsidR="009947F9" w:rsidRPr="00CE5DC4">
        <w:rPr>
          <w:rFonts w:ascii="Times New Roman" w:hAnsi="Times New Roman" w:cs="Times New Roman"/>
          <w:sz w:val="20"/>
          <w:szCs w:val="20"/>
        </w:rPr>
        <w:t>dzonych wad w nieprzekraczalnym</w:t>
      </w:r>
      <w:r w:rsidRPr="00CE5DC4">
        <w:rPr>
          <w:rFonts w:ascii="Times New Roman" w:hAnsi="Times New Roman" w:cs="Times New Roman"/>
          <w:sz w:val="20"/>
          <w:szCs w:val="20"/>
        </w:rPr>
        <w:t xml:space="preserve"> terminie do 7 dni od dnia otrzymania pisemnej lub telefonicznej informacji o wadach.</w:t>
      </w:r>
    </w:p>
    <w:p w:rsidR="00CE5DC4" w:rsidRPr="00CE5DC4" w:rsidRDefault="00CE5DC4" w:rsidP="00CE5DC4">
      <w:pPr>
        <w:pStyle w:val="Akapitzlist"/>
        <w:numPr>
          <w:ilvl w:val="0"/>
          <w:numId w:val="32"/>
        </w:numPr>
        <w:ind w:left="0" w:hanging="426"/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Zamawiający uprawniony jest do dochodzenia odszkodowania uzupełniającego przewyższającego wartość zastrzeżonych kar umownych.</w:t>
      </w:r>
    </w:p>
    <w:p w:rsidR="00646FB0" w:rsidRPr="00CE5DC4" w:rsidRDefault="00CE5DC4" w:rsidP="00646FB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5DC4">
        <w:rPr>
          <w:rFonts w:ascii="Times New Roman" w:hAnsi="Times New Roman" w:cs="Times New Roman"/>
          <w:b/>
          <w:sz w:val="20"/>
          <w:szCs w:val="20"/>
        </w:rPr>
        <w:t>§ 7</w:t>
      </w:r>
    </w:p>
    <w:p w:rsidR="00646FB0" w:rsidRPr="00CE5DC4" w:rsidRDefault="00646FB0" w:rsidP="00646FB0">
      <w:pPr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W sprawach nie uregulowany niniejszą umową zastosowanie maja przepisy Kodeksu Cywilnego.</w:t>
      </w:r>
    </w:p>
    <w:p w:rsidR="00646FB0" w:rsidRPr="00CE5DC4" w:rsidRDefault="00CE5DC4" w:rsidP="00646FB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5DC4">
        <w:rPr>
          <w:rFonts w:ascii="Times New Roman" w:hAnsi="Times New Roman" w:cs="Times New Roman"/>
          <w:b/>
          <w:sz w:val="20"/>
          <w:szCs w:val="20"/>
        </w:rPr>
        <w:t>§ 8</w:t>
      </w:r>
    </w:p>
    <w:p w:rsidR="00646FB0" w:rsidRPr="00CE5DC4" w:rsidRDefault="00646FB0" w:rsidP="00646FB0">
      <w:pPr>
        <w:jc w:val="both"/>
        <w:rPr>
          <w:rFonts w:ascii="Times New Roman" w:hAnsi="Times New Roman" w:cs="Times New Roman"/>
          <w:sz w:val="20"/>
          <w:szCs w:val="20"/>
        </w:rPr>
      </w:pPr>
      <w:r w:rsidRPr="00CE5DC4">
        <w:rPr>
          <w:rFonts w:ascii="Times New Roman" w:hAnsi="Times New Roman" w:cs="Times New Roman"/>
          <w:sz w:val="20"/>
          <w:szCs w:val="20"/>
        </w:rPr>
        <w:t>Umowa zostaje sporządzona w 3 egz. dwa dla Zamawiającego, jeden dla Wykonawcy.</w:t>
      </w:r>
    </w:p>
    <w:p w:rsidR="006D067D" w:rsidRPr="00CE5DC4" w:rsidRDefault="006D067D" w:rsidP="00C551C3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551C3" w:rsidRPr="00CE5DC4" w:rsidRDefault="00C551C3" w:rsidP="00C551C3">
      <w:pPr>
        <w:pStyle w:val="Akapitzlist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551C3" w:rsidRPr="00CE5DC4" w:rsidRDefault="00C551C3" w:rsidP="00C551C3">
      <w:pPr>
        <w:pStyle w:val="Akapitzlist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551C3" w:rsidRPr="00CE5DC4" w:rsidRDefault="00C551C3" w:rsidP="00C551C3">
      <w:pPr>
        <w:pStyle w:val="Akapitzlist"/>
        <w:ind w:left="0"/>
        <w:jc w:val="both"/>
        <w:rPr>
          <w:rFonts w:ascii="Times New Roman" w:hAnsi="Times New Roman" w:cs="Times New Roman"/>
          <w:b/>
          <w:sz w:val="20"/>
          <w:szCs w:val="20"/>
        </w:rPr>
        <w:sectPr w:rsidR="00C551C3" w:rsidRPr="00CE5DC4" w:rsidSect="00C72AF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551C3" w:rsidRPr="00CE5DC4" w:rsidRDefault="00802F2A" w:rsidP="00C551C3">
      <w:pPr>
        <w:pStyle w:val="Akapitzlist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5DC4">
        <w:rPr>
          <w:rFonts w:ascii="Times New Roman" w:hAnsi="Times New Roman" w:cs="Times New Roman"/>
          <w:b/>
          <w:sz w:val="20"/>
          <w:szCs w:val="20"/>
        </w:rPr>
        <w:lastRenderedPageBreak/>
        <w:t>WYKONAWCA</w:t>
      </w:r>
    </w:p>
    <w:p w:rsidR="00C551C3" w:rsidRPr="00CE5DC4" w:rsidRDefault="00C551C3" w:rsidP="00C551C3">
      <w:pPr>
        <w:pStyle w:val="Akapitzlist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551C3" w:rsidRPr="00CE5DC4" w:rsidRDefault="00C551C3" w:rsidP="00C551C3">
      <w:pPr>
        <w:pStyle w:val="Akapitzlist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551C3" w:rsidRPr="00CE5DC4" w:rsidRDefault="00802F2A" w:rsidP="00C551C3">
      <w:pPr>
        <w:pStyle w:val="Akapitzlist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5DC4">
        <w:rPr>
          <w:rFonts w:ascii="Times New Roman" w:hAnsi="Times New Roman" w:cs="Times New Roman"/>
          <w:b/>
          <w:sz w:val="20"/>
          <w:szCs w:val="20"/>
        </w:rPr>
        <w:lastRenderedPageBreak/>
        <w:t>ZAMAWIAJĄCY</w:t>
      </w:r>
    </w:p>
    <w:p w:rsidR="00C551C3" w:rsidRPr="00C551C3" w:rsidRDefault="00C551C3">
      <w:pPr>
        <w:pStyle w:val="Akapitzlist"/>
        <w:ind w:left="0"/>
        <w:jc w:val="center"/>
        <w:rPr>
          <w:rFonts w:ascii="Times New Roman" w:hAnsi="Times New Roman" w:cs="Times New Roman"/>
          <w:b/>
        </w:rPr>
      </w:pPr>
    </w:p>
    <w:sectPr w:rsidR="00C551C3" w:rsidRPr="00C551C3" w:rsidSect="00C551C3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31241"/>
    <w:multiLevelType w:val="hybridMultilevel"/>
    <w:tmpl w:val="F296060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EB0650"/>
    <w:multiLevelType w:val="hybridMultilevel"/>
    <w:tmpl w:val="E618DB6C"/>
    <w:lvl w:ilvl="0" w:tplc="EADCA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51AD2"/>
    <w:multiLevelType w:val="hybridMultilevel"/>
    <w:tmpl w:val="499EB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5620A"/>
    <w:multiLevelType w:val="hybridMultilevel"/>
    <w:tmpl w:val="BDDE6EC4"/>
    <w:lvl w:ilvl="0" w:tplc="216225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8A3BAF"/>
    <w:multiLevelType w:val="hybridMultilevel"/>
    <w:tmpl w:val="517ED140"/>
    <w:lvl w:ilvl="0" w:tplc="B9C654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905F6"/>
    <w:multiLevelType w:val="hybridMultilevel"/>
    <w:tmpl w:val="72CC856E"/>
    <w:lvl w:ilvl="0" w:tplc="61EAC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D81493"/>
    <w:multiLevelType w:val="hybridMultilevel"/>
    <w:tmpl w:val="3C0C1C0A"/>
    <w:lvl w:ilvl="0" w:tplc="EB84ED9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4355F6"/>
    <w:multiLevelType w:val="hybridMultilevel"/>
    <w:tmpl w:val="01988A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86A22"/>
    <w:multiLevelType w:val="hybridMultilevel"/>
    <w:tmpl w:val="D6948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6E7EF5"/>
    <w:multiLevelType w:val="hybridMultilevel"/>
    <w:tmpl w:val="63A89BFC"/>
    <w:lvl w:ilvl="0" w:tplc="951CED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AD4B31"/>
    <w:multiLevelType w:val="hybridMultilevel"/>
    <w:tmpl w:val="8CBCA898"/>
    <w:lvl w:ilvl="0" w:tplc="D5BE9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A33335"/>
    <w:multiLevelType w:val="hybridMultilevel"/>
    <w:tmpl w:val="F0E049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478DD"/>
    <w:multiLevelType w:val="hybridMultilevel"/>
    <w:tmpl w:val="763A0052"/>
    <w:lvl w:ilvl="0" w:tplc="4B44D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F22AC2"/>
    <w:multiLevelType w:val="hybridMultilevel"/>
    <w:tmpl w:val="9872C5B8"/>
    <w:lvl w:ilvl="0" w:tplc="51E07358">
      <w:start w:val="1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FF76557"/>
    <w:multiLevelType w:val="hybridMultilevel"/>
    <w:tmpl w:val="8FF6361C"/>
    <w:lvl w:ilvl="0" w:tplc="2E42E082">
      <w:start w:val="1"/>
      <w:numFmt w:val="decimal"/>
      <w:lvlText w:val="%1."/>
      <w:lvlJc w:val="left"/>
      <w:pPr>
        <w:ind w:left="177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>
    <w:nsid w:val="314F51C2"/>
    <w:multiLevelType w:val="hybridMultilevel"/>
    <w:tmpl w:val="6784983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5791B47"/>
    <w:multiLevelType w:val="hybridMultilevel"/>
    <w:tmpl w:val="1DEC2F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246D8F"/>
    <w:multiLevelType w:val="hybridMultilevel"/>
    <w:tmpl w:val="A5EE25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CA54836"/>
    <w:multiLevelType w:val="hybridMultilevel"/>
    <w:tmpl w:val="EF8435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FC2AB5"/>
    <w:multiLevelType w:val="hybridMultilevel"/>
    <w:tmpl w:val="22A81430"/>
    <w:lvl w:ilvl="0" w:tplc="0E4CFA6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C527E4"/>
    <w:multiLevelType w:val="hybridMultilevel"/>
    <w:tmpl w:val="25164020"/>
    <w:lvl w:ilvl="0" w:tplc="BD3AD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6A6F94"/>
    <w:multiLevelType w:val="hybridMultilevel"/>
    <w:tmpl w:val="98B61C1E"/>
    <w:lvl w:ilvl="0" w:tplc="4DC4C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6C0C14"/>
    <w:multiLevelType w:val="hybridMultilevel"/>
    <w:tmpl w:val="D9785C38"/>
    <w:lvl w:ilvl="0" w:tplc="0E4CF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764990"/>
    <w:multiLevelType w:val="hybridMultilevel"/>
    <w:tmpl w:val="3752C658"/>
    <w:lvl w:ilvl="0" w:tplc="D08AD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345202"/>
    <w:multiLevelType w:val="hybridMultilevel"/>
    <w:tmpl w:val="560C86AC"/>
    <w:lvl w:ilvl="0" w:tplc="0E4CF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A14A05"/>
    <w:multiLevelType w:val="hybridMultilevel"/>
    <w:tmpl w:val="AD3AF7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37C2412"/>
    <w:multiLevelType w:val="hybridMultilevel"/>
    <w:tmpl w:val="68C6F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557939"/>
    <w:multiLevelType w:val="hybridMultilevel"/>
    <w:tmpl w:val="B5E49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DD4714"/>
    <w:multiLevelType w:val="hybridMultilevel"/>
    <w:tmpl w:val="E3D29C3A"/>
    <w:lvl w:ilvl="0" w:tplc="14F41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2563D9"/>
    <w:multiLevelType w:val="hybridMultilevel"/>
    <w:tmpl w:val="FAFC3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C57502"/>
    <w:multiLevelType w:val="hybridMultilevel"/>
    <w:tmpl w:val="859ADD86"/>
    <w:lvl w:ilvl="0" w:tplc="0E4CF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B70782"/>
    <w:multiLevelType w:val="hybridMultilevel"/>
    <w:tmpl w:val="1042F98E"/>
    <w:lvl w:ilvl="0" w:tplc="0DD6141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31"/>
  </w:num>
  <w:num w:numId="4">
    <w:abstractNumId w:val="27"/>
  </w:num>
  <w:num w:numId="5">
    <w:abstractNumId w:val="2"/>
  </w:num>
  <w:num w:numId="6">
    <w:abstractNumId w:val="3"/>
  </w:num>
  <w:num w:numId="7">
    <w:abstractNumId w:val="5"/>
  </w:num>
  <w:num w:numId="8">
    <w:abstractNumId w:val="14"/>
  </w:num>
  <w:num w:numId="9">
    <w:abstractNumId w:val="9"/>
  </w:num>
  <w:num w:numId="10">
    <w:abstractNumId w:val="13"/>
  </w:num>
  <w:num w:numId="11">
    <w:abstractNumId w:val="8"/>
  </w:num>
  <w:num w:numId="12">
    <w:abstractNumId w:val="7"/>
  </w:num>
  <w:num w:numId="13">
    <w:abstractNumId w:val="29"/>
  </w:num>
  <w:num w:numId="14">
    <w:abstractNumId w:val="15"/>
  </w:num>
  <w:num w:numId="15">
    <w:abstractNumId w:val="19"/>
  </w:num>
  <w:num w:numId="16">
    <w:abstractNumId w:val="1"/>
  </w:num>
  <w:num w:numId="17">
    <w:abstractNumId w:val="10"/>
  </w:num>
  <w:num w:numId="18">
    <w:abstractNumId w:val="30"/>
  </w:num>
  <w:num w:numId="19">
    <w:abstractNumId w:val="28"/>
  </w:num>
  <w:num w:numId="20">
    <w:abstractNumId w:val="24"/>
  </w:num>
  <w:num w:numId="21">
    <w:abstractNumId w:val="22"/>
  </w:num>
  <w:num w:numId="22">
    <w:abstractNumId w:val="11"/>
  </w:num>
  <w:num w:numId="23">
    <w:abstractNumId w:val="4"/>
  </w:num>
  <w:num w:numId="24">
    <w:abstractNumId w:val="16"/>
  </w:num>
  <w:num w:numId="25">
    <w:abstractNumId w:val="25"/>
  </w:num>
  <w:num w:numId="26">
    <w:abstractNumId w:val="12"/>
  </w:num>
  <w:num w:numId="27">
    <w:abstractNumId w:val="17"/>
  </w:num>
  <w:num w:numId="28">
    <w:abstractNumId w:val="20"/>
  </w:num>
  <w:num w:numId="29">
    <w:abstractNumId w:val="26"/>
  </w:num>
  <w:num w:numId="30">
    <w:abstractNumId w:val="21"/>
  </w:num>
  <w:num w:numId="31">
    <w:abstractNumId w:val="23"/>
  </w:num>
  <w:num w:numId="3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600797"/>
    <w:rsid w:val="00034C4D"/>
    <w:rsid w:val="001358B9"/>
    <w:rsid w:val="00175726"/>
    <w:rsid w:val="0021001B"/>
    <w:rsid w:val="0024137D"/>
    <w:rsid w:val="00292F24"/>
    <w:rsid w:val="003711B7"/>
    <w:rsid w:val="00436B4F"/>
    <w:rsid w:val="00471F71"/>
    <w:rsid w:val="00472852"/>
    <w:rsid w:val="004C278A"/>
    <w:rsid w:val="00600797"/>
    <w:rsid w:val="00624230"/>
    <w:rsid w:val="00646FB0"/>
    <w:rsid w:val="00684F29"/>
    <w:rsid w:val="006B2481"/>
    <w:rsid w:val="006D0223"/>
    <w:rsid w:val="006D067D"/>
    <w:rsid w:val="007A384D"/>
    <w:rsid w:val="007F6C05"/>
    <w:rsid w:val="00802F2A"/>
    <w:rsid w:val="00842CA3"/>
    <w:rsid w:val="00863070"/>
    <w:rsid w:val="00947E9C"/>
    <w:rsid w:val="0096059D"/>
    <w:rsid w:val="009947F9"/>
    <w:rsid w:val="00AF28D6"/>
    <w:rsid w:val="00AF5852"/>
    <w:rsid w:val="00B211EE"/>
    <w:rsid w:val="00B262C8"/>
    <w:rsid w:val="00B56573"/>
    <w:rsid w:val="00BC148B"/>
    <w:rsid w:val="00C46FEF"/>
    <w:rsid w:val="00C551C3"/>
    <w:rsid w:val="00C72AF4"/>
    <w:rsid w:val="00CC577C"/>
    <w:rsid w:val="00CE5DC4"/>
    <w:rsid w:val="00D83DBA"/>
    <w:rsid w:val="00EC7F08"/>
    <w:rsid w:val="00EE0513"/>
    <w:rsid w:val="00F47344"/>
    <w:rsid w:val="00F66853"/>
    <w:rsid w:val="00F77513"/>
    <w:rsid w:val="00FB62FC"/>
    <w:rsid w:val="00FC7B40"/>
    <w:rsid w:val="00FF7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3D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797"/>
    <w:pPr>
      <w:ind w:left="720"/>
      <w:contextualSpacing/>
    </w:pPr>
  </w:style>
  <w:style w:type="table" w:styleId="Tabela-Siatka">
    <w:name w:val="Table Grid"/>
    <w:basedOn w:val="Standardowy"/>
    <w:uiPriority w:val="59"/>
    <w:rsid w:val="00436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175726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757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FC7B4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extbody">
    <w:name w:val="Text body"/>
    <w:basedOn w:val="Standard"/>
    <w:rsid w:val="00FC7B40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664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6</cp:revision>
  <cp:lastPrinted>2017-01-09T08:55:00Z</cp:lastPrinted>
  <dcterms:created xsi:type="dcterms:W3CDTF">2017-01-05T10:56:00Z</dcterms:created>
  <dcterms:modified xsi:type="dcterms:W3CDTF">2017-01-09T08:55:00Z</dcterms:modified>
</cp:coreProperties>
</file>