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1046"/>
        <w:gridCol w:w="1180"/>
        <w:gridCol w:w="1071"/>
        <w:gridCol w:w="1060"/>
        <w:gridCol w:w="1063"/>
        <w:gridCol w:w="1068"/>
        <w:gridCol w:w="1340"/>
        <w:gridCol w:w="1063"/>
        <w:gridCol w:w="1053"/>
        <w:gridCol w:w="1058"/>
      </w:tblGrid>
      <w:tr w:rsidR="00F84BC8" w:rsidRPr="00F84BC8" w:rsidTr="00F84BC8">
        <w:trPr>
          <w:trHeight w:val="660"/>
        </w:trPr>
        <w:tc>
          <w:tcPr>
            <w:tcW w:w="10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position w:val="0"/>
                <w:sz w:val="22"/>
                <w:szCs w:val="22"/>
                <w:lang w:eastAsia="pl-PL"/>
              </w:rPr>
              <w:t xml:space="preserve">Załącznik do umowy - </w:t>
            </w:r>
            <w:r w:rsidRPr="00F84BC8">
              <w:rPr>
                <w:rFonts w:ascii="Arial" w:eastAsia="Times New Roman" w:hAnsi="Arial" w:cs="Arial"/>
                <w:color w:val="000000"/>
                <w:position w:val="0"/>
                <w:sz w:val="22"/>
                <w:szCs w:val="22"/>
                <w:lang w:eastAsia="pl-PL"/>
              </w:rPr>
              <w:t xml:space="preserve">Harmonogram rzeczowo-finansowy przedsięwzięcia </w:t>
            </w:r>
            <w:r w:rsidRPr="00F84BC8">
              <w:rPr>
                <w:rFonts w:ascii="Arial" w:eastAsia="Times New Roman" w:hAnsi="Arial" w:cs="Arial"/>
                <w:color w:val="000000"/>
                <w:position w:val="0"/>
                <w:sz w:val="22"/>
                <w:szCs w:val="22"/>
                <w:lang w:eastAsia="pl-PL"/>
              </w:rPr>
              <w:br/>
              <w:t>pn. „Usuwanie azbestu z nieruchomości położonych na terenie Gminy Bledzew”</w:t>
            </w:r>
          </w:p>
        </w:tc>
      </w:tr>
      <w:tr w:rsidR="00F84BC8" w:rsidRPr="00F84BC8" w:rsidTr="00F84BC8">
        <w:trPr>
          <w:trHeight w:val="255"/>
        </w:trPr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Nazwa przedsięwzięcia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Zakres rzeczowy</w:t>
            </w:r>
          </w:p>
        </w:tc>
        <w:tc>
          <w:tcPr>
            <w:tcW w:w="12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Koszt przedsięwzięcia [zł]</w:t>
            </w:r>
          </w:p>
        </w:tc>
        <w:tc>
          <w:tcPr>
            <w:tcW w:w="3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Plan realizacji przedsięwzięcia w roku 2018</w:t>
            </w:r>
          </w:p>
        </w:tc>
      </w:tr>
      <w:tr w:rsidR="00F84BC8" w:rsidRPr="00F84BC8" w:rsidTr="00F84BC8">
        <w:trPr>
          <w:trHeight w:val="555"/>
        </w:trPr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ind w:firstLineChars="100" w:firstLine="181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I. Demontaż, transport i unieszkodliwianie azbestu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3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</w:tr>
      <w:tr w:rsidR="00F84BC8" w:rsidRPr="00F84BC8" w:rsidTr="00F84BC8">
        <w:trPr>
          <w:trHeight w:val="510"/>
        </w:trPr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Dane właściciela obiektu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Adres obiektu</w:t>
            </w: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Ilość azbestu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Masa azbestu [kg]</w:t>
            </w: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czerwiec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lipiec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proofErr w:type="spellStart"/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siepień</w:t>
            </w:r>
            <w:proofErr w:type="spellEnd"/>
          </w:p>
        </w:tc>
      </w:tr>
      <w:tr w:rsidR="00F84BC8" w:rsidRPr="00F84BC8" w:rsidTr="00F84BC8">
        <w:trPr>
          <w:trHeight w:val="285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[m kw.]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2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</w:tr>
      <w:tr w:rsidR="00F84BC8" w:rsidRPr="00F84BC8" w:rsidTr="00F84BC8">
        <w:trPr>
          <w:trHeight w:val="285"/>
        </w:trPr>
        <w:tc>
          <w:tcPr>
            <w:tcW w:w="4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position w:val="0"/>
                <w:sz w:val="18"/>
                <w:szCs w:val="18"/>
                <w:lang w:eastAsia="pl-PL"/>
              </w:rPr>
              <w:t>6566,00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124754,00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96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proofErr w:type="spellStart"/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Kunat</w:t>
            </w:r>
            <w:proofErr w:type="spellEnd"/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 xml:space="preserve"> Eugeniusz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Stary Dworek 2;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  <w:t>460,00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8740,00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48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proofErr w:type="spellStart"/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Janaszek</w:t>
            </w:r>
            <w:proofErr w:type="spellEnd"/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 xml:space="preserve"> Zdzisław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Nowa Wieś 63/2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470/3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  <w:t>160,00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3040,00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72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Nowicki Stanisław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Templewo 14;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139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  <w:t>650,00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12350,00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96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Gospodarstwo rolne Marcin Biesiada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Ul. Szkolna 8;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1059/47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  <w:t>2000,00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38000,00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72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Orlik Radosław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Popowo 15;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24/3 i 25/2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  <w:t>2800,00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53200,00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72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Jaros Czesław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Pl. Wiosny Ludów 1;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434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  <w:t>104,00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1976,00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72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Jaros Małgorzata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Małoszewo 1;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587/3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  <w:t>196,00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3724,00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72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Słaby Bogdan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Osiecko 16;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  <w:t>16,00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304,00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96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lastRenderedPageBreak/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Gawlik Edward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Pl. Klasztorny 2a;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177/5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position w:val="0"/>
                <w:sz w:val="18"/>
                <w:szCs w:val="18"/>
                <w:lang w:eastAsia="pl-PL"/>
              </w:rPr>
              <w:t>180,00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3420,00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285"/>
        </w:trPr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</w:tr>
      <w:tr w:rsidR="00F84BC8" w:rsidRPr="00F84BC8" w:rsidTr="00F84BC8">
        <w:trPr>
          <w:trHeight w:val="285"/>
        </w:trPr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Nazwa przedsięwzięcia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21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Zakres rzeczowy</w:t>
            </w:r>
          </w:p>
        </w:tc>
        <w:tc>
          <w:tcPr>
            <w:tcW w:w="12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Koszt przedsięwzięcia [zł]</w:t>
            </w:r>
          </w:p>
        </w:tc>
        <w:tc>
          <w:tcPr>
            <w:tcW w:w="317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Plan realizacji przedsięwzięcia w roku 2018</w:t>
            </w:r>
          </w:p>
        </w:tc>
      </w:tr>
      <w:tr w:rsidR="00F84BC8" w:rsidRPr="00F84BC8" w:rsidTr="00F84BC8">
        <w:trPr>
          <w:trHeight w:val="465"/>
        </w:trPr>
        <w:tc>
          <w:tcPr>
            <w:tcW w:w="31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II. Transport i unieszkodliwianie azbestu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213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317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</w:tr>
      <w:tr w:rsidR="00F84BC8" w:rsidRPr="00F84BC8" w:rsidTr="00F84BC8">
        <w:trPr>
          <w:trHeight w:val="480"/>
        </w:trPr>
        <w:tc>
          <w:tcPr>
            <w:tcW w:w="10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Dane właściciela obiektu</w:t>
            </w:r>
          </w:p>
        </w:tc>
        <w:tc>
          <w:tcPr>
            <w:tcW w:w="10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Adres obiektu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Ilość azbestu</w:t>
            </w:r>
          </w:p>
        </w:tc>
        <w:tc>
          <w:tcPr>
            <w:tcW w:w="10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Masa azbestu [kg]</w:t>
            </w: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czerwiec</w:t>
            </w:r>
          </w:p>
        </w:tc>
        <w:tc>
          <w:tcPr>
            <w:tcW w:w="10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lipiec</w:t>
            </w:r>
          </w:p>
        </w:tc>
        <w:tc>
          <w:tcPr>
            <w:tcW w:w="10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proofErr w:type="spellStart"/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siepień</w:t>
            </w:r>
            <w:proofErr w:type="spellEnd"/>
          </w:p>
        </w:tc>
      </w:tr>
      <w:tr w:rsidR="00F84BC8" w:rsidRPr="00F84BC8" w:rsidTr="00F84BC8">
        <w:trPr>
          <w:trHeight w:val="450"/>
        </w:trPr>
        <w:tc>
          <w:tcPr>
            <w:tcW w:w="10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[m kw.]</w:t>
            </w:r>
          </w:p>
        </w:tc>
        <w:tc>
          <w:tcPr>
            <w:tcW w:w="10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2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  <w:tc>
          <w:tcPr>
            <w:tcW w:w="10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</w:p>
        </w:tc>
      </w:tr>
      <w:tr w:rsidR="00F84BC8" w:rsidRPr="00F84BC8" w:rsidTr="00F84BC8">
        <w:trPr>
          <w:trHeight w:val="300"/>
        </w:trPr>
        <w:tc>
          <w:tcPr>
            <w:tcW w:w="42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2815,21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53489,00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b/>
                <w:bCs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72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Grzywacz Jacek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 xml:space="preserve">Ul. Szkolna 19/4; 66-350 Bledzew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913/2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50,00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950,00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72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Mokrzycka Danuta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Chycina 5;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36/1.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74,00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1406,00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72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Mokrzycki Wiesław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Chycina 16;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244,21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4640,00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72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Owsiak Maria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Nowa Wieś 3;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16/1.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12,00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228,00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96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proofErr w:type="spellStart"/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Pokryszka</w:t>
            </w:r>
            <w:proofErr w:type="spellEnd"/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 xml:space="preserve"> Edyta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Templewo PGR 11/2;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101/2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25,00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475,00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96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Gospodarstwo Rolne Barbara Biesiada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Ul. Szkolna 8;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1059/46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2400,00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45600,00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  <w:tr w:rsidR="00F84BC8" w:rsidRPr="00F84BC8" w:rsidTr="00F84BC8">
        <w:trPr>
          <w:trHeight w:val="720"/>
        </w:trPr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00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Michalczyk Roksana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Ul. Rycerska 6; 66-350 Bledzew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Times New Roman" w:eastAsia="Times New Roman" w:hAnsi="Times New Roman"/>
                <w:color w:val="000000"/>
                <w:position w:val="0"/>
                <w:sz w:val="18"/>
                <w:szCs w:val="18"/>
                <w:lang w:eastAsia="pl-PL"/>
              </w:rPr>
              <w:t>415/1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10,00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4BC8" w:rsidRPr="00F84BC8" w:rsidRDefault="00F84BC8" w:rsidP="00F84BC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190,00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4BC8" w:rsidRPr="00F84BC8" w:rsidRDefault="00F84BC8" w:rsidP="00F84B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</w:pPr>
            <w:r w:rsidRPr="00F84BC8">
              <w:rPr>
                <w:rFonts w:ascii="Arial" w:eastAsia="Times New Roman" w:hAnsi="Arial" w:cs="Arial"/>
                <w:color w:val="000000"/>
                <w:position w:val="0"/>
                <w:sz w:val="18"/>
                <w:szCs w:val="18"/>
                <w:lang w:eastAsia="pl-PL"/>
              </w:rPr>
              <w:t> </w:t>
            </w:r>
          </w:p>
        </w:tc>
      </w:tr>
    </w:tbl>
    <w:p w:rsidR="00B82CAA" w:rsidRDefault="00B82CAA" w:rsidP="00F84BC8"/>
    <w:sectPr w:rsidR="00B82CAA" w:rsidSect="00F84B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F84BC8"/>
    <w:rsid w:val="00032A38"/>
    <w:rsid w:val="000E7ABF"/>
    <w:rsid w:val="002421E9"/>
    <w:rsid w:val="00482F37"/>
    <w:rsid w:val="00555492"/>
    <w:rsid w:val="00710165"/>
    <w:rsid w:val="007513C7"/>
    <w:rsid w:val="009376DD"/>
    <w:rsid w:val="009E5B92"/>
    <w:rsid w:val="00B82CAA"/>
    <w:rsid w:val="00F30618"/>
    <w:rsid w:val="00F8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295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2018-05-17T11:18:00Z</dcterms:created>
  <dcterms:modified xsi:type="dcterms:W3CDTF">2018-05-17T11:20:00Z</dcterms:modified>
</cp:coreProperties>
</file>