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Załącznik </w:t>
      </w:r>
      <w:r w:rsidR="009239DF">
        <w:rPr>
          <w:rFonts w:ascii="Times New Roman" w:hAnsi="Times New Roman"/>
          <w:sz w:val="24"/>
          <w:szCs w:val="24"/>
        </w:rPr>
        <w:t>n</w:t>
      </w:r>
      <w:r w:rsidRPr="00A706E4">
        <w:rPr>
          <w:rFonts w:ascii="Times New Roman" w:hAnsi="Times New Roman"/>
          <w:sz w:val="24"/>
          <w:szCs w:val="24"/>
        </w:rPr>
        <w:t>r 6</w:t>
      </w:r>
      <w:r w:rsidR="00524B1C">
        <w:rPr>
          <w:rFonts w:ascii="Times New Roman" w:hAnsi="Times New Roman"/>
          <w:sz w:val="24"/>
          <w:szCs w:val="24"/>
        </w:rPr>
        <w:t xml:space="preserve"> do SIWZ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061FFA" w:rsidRPr="00A706E4" w:rsidRDefault="00061FFA" w:rsidP="00061FFA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524B1C" w:rsidRDefault="00524B1C" w:rsidP="00524B1C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61FFA" w:rsidRPr="00524B1C" w:rsidRDefault="00061FFA" w:rsidP="00524B1C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4B1C">
        <w:rPr>
          <w:rFonts w:ascii="Times New Roman" w:hAnsi="Times New Roman"/>
          <w:sz w:val="24"/>
          <w:szCs w:val="24"/>
        </w:rPr>
        <w:t>Składając ofertę w przetargu nieograniczonym</w:t>
      </w:r>
      <w:r w:rsidR="007221D0">
        <w:rPr>
          <w:rFonts w:ascii="Times New Roman" w:hAnsi="Times New Roman"/>
          <w:sz w:val="24"/>
          <w:szCs w:val="24"/>
        </w:rPr>
        <w:t xml:space="preserve"> RG.GR.271.</w:t>
      </w:r>
      <w:r w:rsidR="007868FC">
        <w:rPr>
          <w:rFonts w:ascii="Times New Roman" w:hAnsi="Times New Roman"/>
          <w:sz w:val="24"/>
          <w:szCs w:val="24"/>
        </w:rPr>
        <w:t>44.2018</w:t>
      </w:r>
      <w:r w:rsidRPr="00524B1C">
        <w:rPr>
          <w:rFonts w:ascii="Times New Roman" w:hAnsi="Times New Roman"/>
          <w:sz w:val="24"/>
          <w:szCs w:val="24"/>
        </w:rPr>
        <w:t xml:space="preserve"> pn.: </w:t>
      </w:r>
    </w:p>
    <w:p w:rsidR="00061FFA" w:rsidRPr="007221D0" w:rsidRDefault="00061FFA" w:rsidP="00524B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221D0">
        <w:rPr>
          <w:rFonts w:ascii="Times New Roman" w:hAnsi="Times New Roman"/>
          <w:b/>
          <w:i/>
          <w:sz w:val="24"/>
          <w:szCs w:val="24"/>
        </w:rPr>
        <w:t>„</w:t>
      </w:r>
      <w:r w:rsidR="007221D0" w:rsidRPr="007221D0">
        <w:rPr>
          <w:rFonts w:ascii="Times New Roman" w:hAnsi="Times New Roman"/>
          <w:b/>
          <w:color w:val="000000" w:themeColor="text1"/>
          <w:sz w:val="24"/>
          <w:szCs w:val="24"/>
        </w:rPr>
        <w:t>Przewóz dzieci i młodzieży do jednostek oświatowych Gminy Bledzew na podstawie imiennych biletów miesięcznych wraz z zapewnieniem opieki w czasie dowożenia w przewozach regularnych.”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WYKAZ NARZĘDZI  I  URZĄDZEŃ TECHNICZNYCH  DOSTĘPNYCH  WYKONAWCY USŁUG W CELU REALIZACJI ZAMÓWIENIA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3150"/>
        <w:gridCol w:w="1312"/>
        <w:gridCol w:w="2126"/>
        <w:gridCol w:w="2090"/>
      </w:tblGrid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L.p.</w:t>
            </w: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Opis (rodzaj)</w:t>
            </w: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Liczba jednostek</w:t>
            </w:r>
          </w:p>
        </w:tc>
        <w:tc>
          <w:tcPr>
            <w:tcW w:w="2126" w:type="dxa"/>
            <w:shd w:val="clear" w:color="auto" w:fill="auto"/>
          </w:tcPr>
          <w:p w:rsidR="00061FFA" w:rsidRPr="00A706E4" w:rsidRDefault="007221D0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Liczba miejsc siedzących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Uwagi* zasób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własny /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innego podmiotu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* Jeżeli w wykazie, Wykonawca wskazał narzędzia, urządzenia techniczne, którymi będzie dysponował, zobowiązany jest do dołączania do oferty pisemnego zobowiązania innych podmiotów do udostępnienia tych zasobów. Pisemne zobowiązanie innych podmiotów winno </w:t>
      </w:r>
      <w:r w:rsidRPr="00A706E4">
        <w:rPr>
          <w:rFonts w:ascii="Times New Roman" w:hAnsi="Times New Roman"/>
          <w:sz w:val="24"/>
          <w:szCs w:val="24"/>
        </w:rPr>
        <w:lastRenderedPageBreak/>
        <w:t xml:space="preserve">zawierać wyraźne oświadczenie innego podmiotu do oddania do dyspozycji Wykonawcy niezbędnych zasobów na okres korzystania z nich przy wykonaniu </w:t>
      </w:r>
      <w:r w:rsidR="00524B1C">
        <w:rPr>
          <w:rFonts w:ascii="Times New Roman" w:hAnsi="Times New Roman"/>
          <w:sz w:val="24"/>
          <w:szCs w:val="24"/>
        </w:rPr>
        <w:t>.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 kolumnie „Uwagi” należy w szczególności wskazać, którego z Wykonawców wspólnie ubiegających się o udzielenie zamówienia dotyczy dany zakres informacji albo czy jest to zasób własny Wykonawcy czy oddany do dyspozycji przez inny podmiot.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061FFA" w:rsidRPr="00A706E4" w:rsidRDefault="00061FFA" w:rsidP="00061FFA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061FFA" w:rsidRPr="00A706E4" w:rsidRDefault="00061FFA" w:rsidP="00061FFA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061FFA" w:rsidRPr="00A706E4" w:rsidRDefault="00061FFA" w:rsidP="00061FFA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061FFA" w:rsidRPr="00A706E4" w:rsidRDefault="00061FFA" w:rsidP="00061FFA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61FFA"/>
    <w:rsid w:val="00032A38"/>
    <w:rsid w:val="00061FFA"/>
    <w:rsid w:val="000E7ABF"/>
    <w:rsid w:val="002369E2"/>
    <w:rsid w:val="002421E9"/>
    <w:rsid w:val="00482F37"/>
    <w:rsid w:val="00524B1C"/>
    <w:rsid w:val="006556AE"/>
    <w:rsid w:val="00710165"/>
    <w:rsid w:val="007221D0"/>
    <w:rsid w:val="007513C7"/>
    <w:rsid w:val="007868FC"/>
    <w:rsid w:val="009239DF"/>
    <w:rsid w:val="009E5B92"/>
    <w:rsid w:val="00A830A0"/>
    <w:rsid w:val="00B82CAA"/>
    <w:rsid w:val="00BF2159"/>
    <w:rsid w:val="00F30618"/>
    <w:rsid w:val="00F5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FFA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1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1FFA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061FFA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Heading2">
    <w:name w:val="Heading 2"/>
    <w:basedOn w:val="Normalny"/>
    <w:uiPriority w:val="1"/>
    <w:qFormat/>
    <w:rsid w:val="00A830A0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A830A0"/>
    <w:pPr>
      <w:widowControl w:val="0"/>
      <w:spacing w:after="0" w:line="240" w:lineRule="auto"/>
    </w:pPr>
    <w:rPr>
      <w:rFonts w:cstheme="minorBidi"/>
      <w:positio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830A0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5</cp:revision>
  <dcterms:created xsi:type="dcterms:W3CDTF">2016-10-24T11:46:00Z</dcterms:created>
  <dcterms:modified xsi:type="dcterms:W3CDTF">2018-11-20T06:41:00Z</dcterms:modified>
</cp:coreProperties>
</file>