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Y="2011"/>
        <w:tblW w:w="9180" w:type="dxa"/>
        <w:tblCellMar>
          <w:left w:w="10" w:type="dxa"/>
          <w:right w:w="10" w:type="dxa"/>
        </w:tblCellMar>
        <w:tblLook w:val="04A0" w:firstRow="1" w:lastRow="0" w:firstColumn="1" w:lastColumn="0" w:noHBand="0" w:noVBand="1"/>
      </w:tblPr>
      <w:tblGrid>
        <w:gridCol w:w="9180"/>
      </w:tblGrid>
      <w:tr w:rsidR="0086211C" w:rsidTr="0086211C">
        <w:tc>
          <w:tcPr>
            <w:tcW w:w="91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6211C" w:rsidRDefault="0086211C">
            <w:pPr>
              <w:spacing w:after="0" w:line="252" w:lineRule="auto"/>
              <w:jc w:val="both"/>
              <w:rPr>
                <w:rFonts w:ascii="Times New Roman" w:hAnsi="Times New Roman"/>
                <w:color w:val="000000"/>
              </w:rPr>
            </w:pPr>
            <w:r>
              <w:rPr>
                <w:rFonts w:ascii="Times New Roman" w:hAnsi="Times New Roman"/>
                <w:color w:val="000000"/>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 xml:space="preserve">administratorem Pani/Pana danych osobowych jest Kierownik Gminnego Ośrodka Pomocy Społecznej, z siedzibą w Bledzewie (66-350), przy ul. Kościuszki 16. Z administratorem można skontaktować się mailowo: </w:t>
            </w:r>
            <w:hyperlink r:id="rId5" w:history="1">
              <w:r>
                <w:rPr>
                  <w:rStyle w:val="Hipercze"/>
                  <w:rFonts w:ascii="Times New Roman" w:hAnsi="Times New Roman"/>
                </w:rPr>
                <w:t>gops@bledzew.pl</w:t>
              </w:r>
            </w:hyperlink>
            <w:r>
              <w:rPr>
                <w:rFonts w:ascii="Times New Roman" w:hAnsi="Times New Roman"/>
                <w:color w:val="000000"/>
              </w:rPr>
              <w:t xml:space="preserve">  lub pisemnie na adres siedziby administratora.</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 xml:space="preserve">kontakt z Inspektorem Ochrony Danych: </w:t>
            </w:r>
            <w:hyperlink r:id="rId6" w:history="1">
              <w:r>
                <w:rPr>
                  <w:rStyle w:val="Hipercze"/>
                  <w:rFonts w:ascii="Times New Roman" w:hAnsi="Times New Roman"/>
                </w:rPr>
                <w:t>iodo@bledzew.pl</w:t>
              </w:r>
            </w:hyperlink>
            <w:r>
              <w:rPr>
                <w:rFonts w:ascii="Times New Roman" w:hAnsi="Times New Roman"/>
                <w:color w:val="000000"/>
              </w:rPr>
              <w:t xml:space="preserve"> </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Pani/Pana dane osobowe przetwarzane będą w celu przeprowadzenia rekrutacji - na podstawie art. 6 ust. 1 lit. a ogólnego rozporządzenia o ochronie danych,</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w związku z przetwarzaniem Pani/Pana danych w celach wskazanych powyżej, dane osobowe mogą być udostępniane innym odbiorcom lub kategoriom odbiorców danych osobowych, na podstawie przepisów prawa,</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Pani/Pana dane osobowe przechowywane będą do czasu zakończenia rekrutacji,</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posiada Pani/Pan prawo do żądania od administratora dostępu do treści swoich danych osobowych, prawo do ich sprostowania, usunięcia lub ograniczenia przetwarzania, prawo do wniesienia sprzeciwu wobec przetwarzania swoich danych, prawo do przenoszenia swoich danych, prawo do cofnięcia zgody w dowolnym momencie bez wpływu na zgodność z prawem przetwarzania, którego dokonano na podstawia zgody przed jej cofnięciem,</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ma Pani/Pan prawo wniesienia skargi do organu nadzorczego,</w:t>
            </w:r>
          </w:p>
          <w:p w:rsidR="0086211C" w:rsidRDefault="0086211C" w:rsidP="005F084E">
            <w:pPr>
              <w:pStyle w:val="Akapitzlist"/>
              <w:numPr>
                <w:ilvl w:val="0"/>
                <w:numId w:val="1"/>
              </w:numPr>
              <w:spacing w:after="0" w:line="252" w:lineRule="auto"/>
              <w:jc w:val="both"/>
              <w:rPr>
                <w:rFonts w:ascii="Times New Roman" w:hAnsi="Times New Roman"/>
                <w:color w:val="000000"/>
              </w:rPr>
            </w:pPr>
            <w:r>
              <w:rPr>
                <w:rFonts w:ascii="Times New Roman" w:hAnsi="Times New Roman"/>
                <w:color w:val="000000"/>
              </w:rPr>
              <w:t>podanie danych osobowych jest dobrowolne, aczkolwiek konieczne w celu rozpatrzenia kandydatury w ramach prowadzonej rekrutacji. Niepodanie informacji, o których mowa w art. 22</w:t>
            </w:r>
            <w:r>
              <w:rPr>
                <w:rFonts w:ascii="Times New Roman" w:hAnsi="Times New Roman"/>
                <w:color w:val="000000"/>
                <w:vertAlign w:val="superscript"/>
              </w:rPr>
              <w:t xml:space="preserve">1 </w:t>
            </w:r>
            <w:r>
              <w:rPr>
                <w:rFonts w:ascii="Times New Roman" w:hAnsi="Times New Roman"/>
                <w:color w:val="000000"/>
              </w:rPr>
              <w:t>§1 Kodeksu Pracy spowoduje, że złożona oferta pracy nie będzie rozpatrywana.</w:t>
            </w:r>
          </w:p>
        </w:tc>
      </w:tr>
    </w:tbl>
    <w:p w:rsidR="0086211C" w:rsidRDefault="0086211C" w:rsidP="0086211C">
      <w:pPr>
        <w:spacing w:after="0"/>
        <w:jc w:val="both"/>
        <w:rPr>
          <w:rFonts w:ascii="Cambria" w:hAnsi="Cambria" w:cs="Times New Roman"/>
          <w:sz w:val="24"/>
          <w:szCs w:val="24"/>
        </w:rPr>
      </w:pPr>
    </w:p>
    <w:p w:rsidR="00446432" w:rsidRDefault="00446432">
      <w:bookmarkStart w:id="0" w:name="_GoBack"/>
      <w:bookmarkEnd w:id="0"/>
    </w:p>
    <w:sectPr w:rsidR="004464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2728AB"/>
    <w:multiLevelType w:val="hybridMultilevel"/>
    <w:tmpl w:val="A132A78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211C"/>
    <w:rsid w:val="00446432"/>
    <w:rsid w:val="008621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E27B7-1056-42E1-A4CC-3060A1B51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6211C"/>
    <w:pPr>
      <w:spacing w:line="25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6211C"/>
    <w:rPr>
      <w:color w:val="0563C1" w:themeColor="hyperlink"/>
      <w:u w:val="single"/>
    </w:rPr>
  </w:style>
  <w:style w:type="paragraph" w:styleId="Akapitzlist">
    <w:name w:val="List Paragraph"/>
    <w:basedOn w:val="Normalny"/>
    <w:uiPriority w:val="34"/>
    <w:qFormat/>
    <w:rsid w:val="008621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97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o@bledzew.pl" TargetMode="External"/><Relationship Id="rId5" Type="http://schemas.openxmlformats.org/officeDocument/2006/relationships/hyperlink" Target="mailto:gops@bledze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1642</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2020-01-14T12:50:00Z</dcterms:created>
  <dcterms:modified xsi:type="dcterms:W3CDTF">2020-01-14T12:51:00Z</dcterms:modified>
</cp:coreProperties>
</file>