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B068D0" w:rsidTr="006705FD">
        <w:tc>
          <w:tcPr>
            <w:tcW w:w="9210" w:type="dxa"/>
            <w:shd w:val="clear" w:color="auto" w:fill="auto"/>
          </w:tcPr>
          <w:p w:rsidR="00B068D0" w:rsidRDefault="00B068D0" w:rsidP="006705FD">
            <w:pPr>
              <w:pageBreakBefore/>
              <w:widowControl w:val="0"/>
              <w:suppressAutoHyphens/>
              <w:spacing w:before="144" w:after="144"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Załącznik 3.1. do SIWZ </w:t>
            </w:r>
          </w:p>
        </w:tc>
      </w:tr>
      <w:tr w:rsidR="00B068D0" w:rsidTr="006705FD">
        <w:tc>
          <w:tcPr>
            <w:tcW w:w="9210" w:type="dxa"/>
            <w:shd w:val="clear" w:color="auto" w:fill="auto"/>
          </w:tcPr>
          <w:p w:rsidR="00B068D0" w:rsidRDefault="00B068D0" w:rsidP="006705FD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Uwaga: Składa każdy wykonawca wraz z ofertą</w:t>
            </w:r>
          </w:p>
        </w:tc>
      </w:tr>
    </w:tbl>
    <w:p w:rsidR="00B068D0" w:rsidRDefault="00B068D0" w:rsidP="00B068D0"/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420"/>
        <w:gridCol w:w="5760"/>
      </w:tblGrid>
      <w:tr w:rsidR="00B068D0" w:rsidTr="006705FD">
        <w:trPr>
          <w:trHeight w:val="1895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8D0" w:rsidRDefault="00B068D0" w:rsidP="006705FD">
            <w:pPr>
              <w:widowControl w:val="0"/>
              <w:suppressAutoHyphens/>
              <w:spacing w:before="1440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Pieczęć Wykonawcy</w:t>
            </w:r>
          </w:p>
        </w:tc>
        <w:tc>
          <w:tcPr>
            <w:tcW w:w="57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B068D0" w:rsidRDefault="00B068D0" w:rsidP="006705FD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OŚWIADCZENIE WYKONAWCY</w:t>
            </w:r>
          </w:p>
          <w:p w:rsidR="00B068D0" w:rsidRDefault="00B068D0" w:rsidP="006705FD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składane na podstawie art. 25a ust. 1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 braku podstaw do wykluczenia z udziału w postępowaniu</w:t>
            </w:r>
          </w:p>
        </w:tc>
      </w:tr>
    </w:tbl>
    <w:p w:rsidR="00B068D0" w:rsidRDefault="00B068D0" w:rsidP="00B068D0"/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B068D0" w:rsidTr="006705FD">
        <w:tc>
          <w:tcPr>
            <w:tcW w:w="9210" w:type="dxa"/>
            <w:shd w:val="clear" w:color="auto" w:fill="auto"/>
          </w:tcPr>
          <w:p w:rsidR="00B068D0" w:rsidRDefault="00B068D0" w:rsidP="006705FD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Składając ofertę w przetargu nieograniczonym na:</w:t>
            </w:r>
          </w:p>
        </w:tc>
      </w:tr>
      <w:tr w:rsidR="00B068D0" w:rsidTr="006705FD">
        <w:tc>
          <w:tcPr>
            <w:tcW w:w="9210" w:type="dxa"/>
            <w:shd w:val="clear" w:color="auto" w:fill="auto"/>
          </w:tcPr>
          <w:p w:rsidR="00B068D0" w:rsidRPr="00CE14CE" w:rsidRDefault="00B068D0" w:rsidP="006705FD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1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„</w:t>
            </w:r>
            <w:r w:rsidRPr="00CE14CE">
              <w:rPr>
                <w:rFonts w:ascii="Arial" w:hAnsi="Arial" w:cs="Arial"/>
                <w:b/>
                <w:sz w:val="20"/>
                <w:szCs w:val="20"/>
              </w:rPr>
              <w:t>Usługa przewozu uczniów do szkół podstawowych i dzieci do oddziałów przedszkolnych prowadzonych na terenie Gminy Bledzew na podstawie biletów miesięcznych wraz z zapewnieniem opieki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CE14CE">
              <w:rPr>
                <w:rFonts w:ascii="Arial" w:hAnsi="Arial" w:cs="Arial"/>
                <w:b/>
                <w:sz w:val="20"/>
                <w:szCs w:val="20"/>
              </w:rPr>
              <w:t>".</w:t>
            </w:r>
          </w:p>
        </w:tc>
      </w:tr>
      <w:tr w:rsidR="00B068D0" w:rsidTr="006705FD">
        <w:tc>
          <w:tcPr>
            <w:tcW w:w="9210" w:type="dxa"/>
            <w:shd w:val="clear" w:color="auto" w:fill="auto"/>
          </w:tcPr>
          <w:p w:rsidR="00B068D0" w:rsidRDefault="00B068D0" w:rsidP="006705FD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nr postępowania: RG.GR.271.31.2020</w:t>
            </w:r>
          </w:p>
        </w:tc>
      </w:tr>
      <w:tr w:rsidR="00B068D0" w:rsidTr="006705FD">
        <w:tc>
          <w:tcPr>
            <w:tcW w:w="9210" w:type="dxa"/>
            <w:shd w:val="clear" w:color="auto" w:fill="auto"/>
          </w:tcPr>
          <w:p w:rsidR="00B068D0" w:rsidRDefault="00B068D0" w:rsidP="006705FD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prowadzonym przez: Gminę Bledzew</w:t>
            </w:r>
          </w:p>
          <w:p w:rsidR="00B068D0" w:rsidRDefault="00B068D0" w:rsidP="006705FD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068D0" w:rsidTr="006705FD">
        <w:tc>
          <w:tcPr>
            <w:tcW w:w="9210" w:type="dxa"/>
            <w:shd w:val="clear" w:color="auto" w:fill="auto"/>
          </w:tcPr>
          <w:p w:rsidR="00B068D0" w:rsidRDefault="00B068D0" w:rsidP="006705FD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oświadczam, co następuje:</w:t>
            </w:r>
          </w:p>
        </w:tc>
      </w:tr>
      <w:tr w:rsidR="00B068D0" w:rsidTr="006705FD">
        <w:tc>
          <w:tcPr>
            <w:tcW w:w="9210" w:type="dxa"/>
            <w:shd w:val="clear" w:color="auto" w:fill="auto"/>
          </w:tcPr>
          <w:p w:rsidR="00B068D0" w:rsidRDefault="00B068D0" w:rsidP="006705FD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OŚWIADCZENIA DOTYCZĄCE WYKONAWCY:</w:t>
            </w:r>
          </w:p>
        </w:tc>
      </w:tr>
      <w:tr w:rsidR="00B068D0" w:rsidTr="006705FD">
        <w:tc>
          <w:tcPr>
            <w:tcW w:w="9210" w:type="dxa"/>
            <w:shd w:val="clear" w:color="auto" w:fill="auto"/>
          </w:tcPr>
          <w:p w:rsidR="00B068D0" w:rsidRDefault="00B068D0" w:rsidP="006705FD">
            <w:pPr>
              <w:widowControl w:val="0"/>
              <w:suppressAutoHyphens/>
              <w:spacing w:before="144" w:after="144" w:line="360" w:lineRule="auto"/>
              <w:ind w:left="540" w:hanging="425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Oświadczam, że nie podlegam wykluczeniu z postępowania na podstawie art. 24 ust 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pkt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12-23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068D0" w:rsidTr="006705FD">
        <w:tc>
          <w:tcPr>
            <w:tcW w:w="9210" w:type="dxa"/>
            <w:shd w:val="clear" w:color="auto" w:fill="auto"/>
          </w:tcPr>
          <w:p w:rsidR="00B068D0" w:rsidRDefault="00B068D0" w:rsidP="006705FD">
            <w:pPr>
              <w:widowControl w:val="0"/>
              <w:suppressAutoHyphens/>
              <w:spacing w:before="144" w:after="144" w:line="360" w:lineRule="auto"/>
              <w:ind w:left="540" w:hanging="425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Oświadczam, że nie podlegam wykluczeniu z postępowania na podstawie art. 24 ust. 5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pkt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068D0" w:rsidTr="006705FD">
        <w:tc>
          <w:tcPr>
            <w:tcW w:w="9210" w:type="dxa"/>
            <w:shd w:val="clear" w:color="auto" w:fill="auto"/>
          </w:tcPr>
          <w:p w:rsidR="00B068D0" w:rsidRDefault="00B068D0" w:rsidP="006705FD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B068D0" w:rsidTr="006705FD">
        <w:tc>
          <w:tcPr>
            <w:tcW w:w="9210" w:type="dxa"/>
            <w:shd w:val="clear" w:color="auto" w:fill="auto"/>
          </w:tcPr>
          <w:p w:rsidR="00B068D0" w:rsidRDefault="00B068D0" w:rsidP="006705FD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B068D0" w:rsidTr="006705FD">
        <w:tc>
          <w:tcPr>
            <w:tcW w:w="9210" w:type="dxa"/>
            <w:shd w:val="clear" w:color="auto" w:fill="auto"/>
          </w:tcPr>
          <w:p w:rsidR="00B068D0" w:rsidRDefault="00B068D0" w:rsidP="006705FD">
            <w:pPr>
              <w:widowControl w:val="0"/>
              <w:suppressAutoHyphens/>
              <w:spacing w:before="120" w:after="12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B068D0" w:rsidTr="006705FD">
        <w:tc>
          <w:tcPr>
            <w:tcW w:w="9210" w:type="dxa"/>
            <w:shd w:val="clear" w:color="auto" w:fill="auto"/>
          </w:tcPr>
          <w:p w:rsidR="00B068D0" w:rsidRDefault="00B068D0" w:rsidP="006705FD">
            <w:pPr>
              <w:widowControl w:val="0"/>
              <w:suppressAutoHyphens/>
              <w:spacing w:before="144" w:after="144" w:line="360" w:lineRule="auto"/>
              <w:ind w:left="540" w:hanging="425"/>
              <w:contextualSpacing/>
              <w:jc w:val="both"/>
              <w:rPr>
                <w:rFonts w:ascii="Arial" w:hAnsi="Arial" w:cs="Arial"/>
                <w:i/>
                <w:iCs/>
                <w:sz w:val="20"/>
                <w:szCs w:val="18"/>
              </w:rPr>
            </w:pPr>
            <w:r>
              <w:rPr>
                <w:rFonts w:ascii="Arial" w:hAnsi="Arial" w:cs="Arial"/>
                <w:iCs/>
                <w:sz w:val="20"/>
                <w:szCs w:val="18"/>
              </w:rPr>
              <w:t>3.</w:t>
            </w:r>
            <w:r>
              <w:rPr>
                <w:rFonts w:ascii="Arial" w:hAnsi="Arial" w:cs="Arial"/>
                <w:iCs/>
                <w:sz w:val="20"/>
                <w:szCs w:val="18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Oświadczam, że zachodzą w stosunku do mnie podstawy wykluczenia z postępowania na podstawie art. ...................................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P.z.p</w:t>
            </w:r>
            <w:proofErr w:type="spellEnd"/>
            <w:r>
              <w:rPr>
                <w:rStyle w:val="Zakotwiczenieprzypisudolnego"/>
                <w:rFonts w:ascii="Arial" w:hAnsi="Arial" w:cs="Arial"/>
                <w:sz w:val="20"/>
                <w:szCs w:val="20"/>
              </w:rPr>
              <w:footnoteReference w:id="1"/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i/>
                <w:iCs/>
                <w:sz w:val="20"/>
                <w:szCs w:val="18"/>
              </w:rPr>
              <w:t xml:space="preserve">(podać mającą zastosowanie podstawę wykluczenia spośród wymienionych w art. 24 ust. 1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18"/>
              </w:rPr>
              <w:t>pkt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18"/>
              </w:rPr>
              <w:t xml:space="preserve"> 13-14, 16-20 lub art. 24 ust. 5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18"/>
              </w:rPr>
              <w:t>p.z.p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18"/>
              </w:rPr>
              <w:t>.).</w:t>
            </w:r>
          </w:p>
        </w:tc>
      </w:tr>
      <w:tr w:rsidR="00B068D0" w:rsidTr="006705FD">
        <w:tc>
          <w:tcPr>
            <w:tcW w:w="9210" w:type="dxa"/>
            <w:shd w:val="clear" w:color="auto" w:fill="auto"/>
          </w:tcPr>
          <w:p w:rsidR="00B068D0" w:rsidRDefault="00B068D0" w:rsidP="006705FD">
            <w:pPr>
              <w:widowControl w:val="0"/>
              <w:suppressAutoHyphens/>
              <w:spacing w:before="144" w:after="144" w:line="360" w:lineRule="auto"/>
              <w:ind w:left="5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Jednocześnie oświadczam, że w związku z ww. okolicznością, na podstawie art. 24 ust. 8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ustawy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Pzp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podjąłem następujące środki naprawcze:</w:t>
            </w:r>
          </w:p>
        </w:tc>
      </w:tr>
      <w:tr w:rsidR="00B068D0" w:rsidTr="006705FD">
        <w:tc>
          <w:tcPr>
            <w:tcW w:w="9210" w:type="dxa"/>
            <w:shd w:val="clear" w:color="auto" w:fill="auto"/>
          </w:tcPr>
          <w:p w:rsidR="00B068D0" w:rsidRDefault="00B068D0" w:rsidP="006705FD">
            <w:pPr>
              <w:widowControl w:val="0"/>
              <w:suppressAutoHyphens/>
              <w:spacing w:before="144" w:after="144" w:line="360" w:lineRule="auto"/>
              <w:ind w:left="5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____________________________________________________________________________</w:t>
            </w:r>
          </w:p>
          <w:p w:rsidR="00B068D0" w:rsidRDefault="00B068D0" w:rsidP="006705FD">
            <w:pPr>
              <w:widowControl w:val="0"/>
              <w:suppressAutoHyphens/>
              <w:spacing w:before="144" w:after="144" w:line="360" w:lineRule="auto"/>
              <w:ind w:left="5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____________________________________________________________________________</w:t>
            </w:r>
          </w:p>
          <w:p w:rsidR="00B068D0" w:rsidRDefault="00B068D0" w:rsidP="006705FD">
            <w:pPr>
              <w:widowControl w:val="0"/>
              <w:suppressAutoHyphens/>
              <w:spacing w:before="144" w:after="144" w:line="360" w:lineRule="auto"/>
              <w:ind w:left="5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____________________________________________________________________________</w:t>
            </w:r>
          </w:p>
        </w:tc>
      </w:tr>
      <w:tr w:rsidR="00B068D0" w:rsidTr="006705FD">
        <w:tc>
          <w:tcPr>
            <w:tcW w:w="9210" w:type="dxa"/>
            <w:shd w:val="clear" w:color="auto" w:fill="auto"/>
          </w:tcPr>
          <w:p w:rsidR="00B068D0" w:rsidRDefault="00B068D0" w:rsidP="006705FD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B068D0" w:rsidTr="006705FD">
        <w:tc>
          <w:tcPr>
            <w:tcW w:w="9210" w:type="dxa"/>
            <w:shd w:val="clear" w:color="auto" w:fill="auto"/>
          </w:tcPr>
          <w:p w:rsidR="00B068D0" w:rsidRDefault="00B068D0" w:rsidP="006705FD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B068D0" w:rsidTr="006705FD">
        <w:tc>
          <w:tcPr>
            <w:tcW w:w="9210" w:type="dxa"/>
            <w:shd w:val="clear" w:color="auto" w:fill="auto"/>
          </w:tcPr>
          <w:p w:rsidR="00B068D0" w:rsidRDefault="00B068D0" w:rsidP="006705FD">
            <w:pPr>
              <w:widowControl w:val="0"/>
              <w:suppressAutoHyphens/>
              <w:spacing w:before="120" w:after="24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B068D0" w:rsidTr="006705FD">
        <w:tc>
          <w:tcPr>
            <w:tcW w:w="9210" w:type="dxa"/>
            <w:shd w:val="clear" w:color="auto" w:fill="auto"/>
          </w:tcPr>
          <w:p w:rsidR="00B068D0" w:rsidRDefault="00B068D0" w:rsidP="006705FD">
            <w:pPr>
              <w:widowControl w:val="0"/>
              <w:suppressAutoHyphens/>
              <w:spacing w:before="96" w:after="96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OŚWIADCZENIE DOTYCZĄCE PODMIOTU, 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NA KTÓREGO ZASOBY POWOŁUJE SIĘ WYKONAWCA</w:t>
            </w:r>
            <w:r>
              <w:rPr>
                <w:rStyle w:val="Zakotwiczenieprzypisudolnego"/>
                <w:rFonts w:ascii="Arial" w:hAnsi="Arial" w:cs="Arial"/>
                <w:b/>
                <w:bCs/>
                <w:color w:val="000000"/>
                <w:sz w:val="20"/>
              </w:rPr>
              <w:footnoteReference w:id="2"/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:</w:t>
            </w:r>
          </w:p>
        </w:tc>
      </w:tr>
      <w:tr w:rsidR="00B068D0" w:rsidTr="006705FD">
        <w:tc>
          <w:tcPr>
            <w:tcW w:w="9210" w:type="dxa"/>
            <w:shd w:val="clear" w:color="auto" w:fill="auto"/>
          </w:tcPr>
          <w:p w:rsidR="00B068D0" w:rsidRDefault="00B068D0" w:rsidP="006705FD">
            <w:pPr>
              <w:widowControl w:val="0"/>
              <w:suppressAutoHyphens/>
              <w:spacing w:before="96" w:after="96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Oświadczam, że w stosunku do następującego/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ych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podmiotu/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tów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 na którego/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ych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zasoby powołuję się w niniejszym postępowaniu, tj.: ________________________________________________________</w:t>
            </w:r>
          </w:p>
          <w:p w:rsidR="00B068D0" w:rsidRDefault="00B068D0" w:rsidP="006705FD">
            <w:pPr>
              <w:widowControl w:val="0"/>
              <w:suppressAutoHyphens/>
              <w:spacing w:before="96" w:after="96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_________________________________________________________________________________</w:t>
            </w:r>
          </w:p>
        </w:tc>
      </w:tr>
      <w:tr w:rsidR="00B068D0" w:rsidTr="006705FD">
        <w:tc>
          <w:tcPr>
            <w:tcW w:w="9210" w:type="dxa"/>
            <w:shd w:val="clear" w:color="auto" w:fill="auto"/>
          </w:tcPr>
          <w:p w:rsidR="00B068D0" w:rsidRDefault="00B068D0" w:rsidP="006705FD">
            <w:pPr>
              <w:widowControl w:val="0"/>
              <w:suppressAutoHyphens/>
              <w:spacing w:before="96" w:after="96"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(podać pełną nazwę/firmę, adres, a także w zależności od podmiotu: NIP/PESEL, KRS/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CEiDG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)</w:t>
            </w:r>
          </w:p>
        </w:tc>
      </w:tr>
      <w:tr w:rsidR="00B068D0" w:rsidTr="006705FD">
        <w:tc>
          <w:tcPr>
            <w:tcW w:w="9210" w:type="dxa"/>
            <w:shd w:val="clear" w:color="auto" w:fill="auto"/>
          </w:tcPr>
          <w:p w:rsidR="00B068D0" w:rsidRDefault="00B068D0" w:rsidP="006705FD">
            <w:pPr>
              <w:widowControl w:val="0"/>
              <w:suppressAutoHyphens/>
              <w:spacing w:after="24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nie zachodzą podstawy wykluczenia z postępowania o udzielenie zamówienia.</w:t>
            </w:r>
          </w:p>
        </w:tc>
      </w:tr>
      <w:tr w:rsidR="00B068D0" w:rsidTr="006705FD">
        <w:tc>
          <w:tcPr>
            <w:tcW w:w="9210" w:type="dxa"/>
            <w:shd w:val="clear" w:color="auto" w:fill="auto"/>
          </w:tcPr>
          <w:p w:rsidR="00B068D0" w:rsidRDefault="00B068D0" w:rsidP="006705FD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B068D0" w:rsidTr="006705FD">
        <w:tc>
          <w:tcPr>
            <w:tcW w:w="9210" w:type="dxa"/>
            <w:shd w:val="clear" w:color="auto" w:fill="auto"/>
          </w:tcPr>
          <w:p w:rsidR="00B068D0" w:rsidRDefault="00B068D0" w:rsidP="006705FD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B068D0" w:rsidTr="006705FD">
        <w:tc>
          <w:tcPr>
            <w:tcW w:w="9210" w:type="dxa"/>
            <w:shd w:val="clear" w:color="auto" w:fill="auto"/>
          </w:tcPr>
          <w:p w:rsidR="00B068D0" w:rsidRDefault="00B068D0" w:rsidP="006705FD">
            <w:pPr>
              <w:widowControl w:val="0"/>
              <w:suppressAutoHyphens/>
              <w:spacing w:before="120" w:after="24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B068D0" w:rsidTr="006705FD">
        <w:tc>
          <w:tcPr>
            <w:tcW w:w="9210" w:type="dxa"/>
            <w:shd w:val="clear" w:color="auto" w:fill="auto"/>
          </w:tcPr>
          <w:p w:rsidR="00B068D0" w:rsidRDefault="00B068D0" w:rsidP="006705FD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OŚWIADCZENIE DOTYCZĄCE PODANYCH INFORMACJI:</w:t>
            </w:r>
          </w:p>
        </w:tc>
      </w:tr>
      <w:tr w:rsidR="00B068D0" w:rsidTr="006705FD">
        <w:tc>
          <w:tcPr>
            <w:tcW w:w="9210" w:type="dxa"/>
            <w:shd w:val="clear" w:color="auto" w:fill="auto"/>
          </w:tcPr>
          <w:p w:rsidR="00B068D0" w:rsidRDefault="00B068D0" w:rsidP="006705FD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      </w:r>
          </w:p>
        </w:tc>
      </w:tr>
      <w:tr w:rsidR="00B068D0" w:rsidTr="006705FD">
        <w:tc>
          <w:tcPr>
            <w:tcW w:w="9210" w:type="dxa"/>
            <w:shd w:val="clear" w:color="auto" w:fill="auto"/>
          </w:tcPr>
          <w:p w:rsidR="00B068D0" w:rsidRDefault="00B068D0" w:rsidP="006705FD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B068D0" w:rsidTr="006705FD">
        <w:tc>
          <w:tcPr>
            <w:tcW w:w="9210" w:type="dxa"/>
            <w:shd w:val="clear" w:color="auto" w:fill="auto"/>
          </w:tcPr>
          <w:p w:rsidR="00B068D0" w:rsidRDefault="00B068D0" w:rsidP="006705FD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B068D0" w:rsidTr="006705FD">
        <w:tc>
          <w:tcPr>
            <w:tcW w:w="9210" w:type="dxa"/>
            <w:shd w:val="clear" w:color="auto" w:fill="auto"/>
          </w:tcPr>
          <w:p w:rsidR="00B068D0" w:rsidRDefault="00B068D0" w:rsidP="006705FD">
            <w:pPr>
              <w:widowControl w:val="0"/>
              <w:suppressAutoHyphens/>
              <w:spacing w:before="120" w:after="24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</w:tbl>
    <w:p w:rsidR="001A3A40" w:rsidRPr="00B068D0" w:rsidRDefault="001A3A40" w:rsidP="00B068D0"/>
    <w:sectPr w:rsidR="001A3A40" w:rsidRPr="00B068D0" w:rsidSect="001A3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64E" w:rsidRDefault="005C764E" w:rsidP="00CA06A7">
      <w:r>
        <w:separator/>
      </w:r>
    </w:p>
  </w:endnote>
  <w:endnote w:type="continuationSeparator" w:id="0">
    <w:p w:rsidR="005C764E" w:rsidRDefault="005C764E" w:rsidP="00CA06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64E" w:rsidRDefault="005C764E" w:rsidP="00CA06A7">
      <w:r>
        <w:separator/>
      </w:r>
    </w:p>
  </w:footnote>
  <w:footnote w:type="continuationSeparator" w:id="0">
    <w:p w:rsidR="005C764E" w:rsidRDefault="005C764E" w:rsidP="00CA06A7">
      <w:r>
        <w:continuationSeparator/>
      </w:r>
    </w:p>
  </w:footnote>
  <w:footnote w:id="1">
    <w:p w:rsidR="00B068D0" w:rsidRDefault="00B068D0" w:rsidP="00B068D0">
      <w:pPr>
        <w:pStyle w:val="Tekstprzypisudolnego1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Wypełnić tylko wówczas, gdy w stosunku do wykonawcy występują takie podstawy. W przeciwnym przypadku pozostawić nie wypełnione lub przekreślić.</w:t>
      </w:r>
    </w:p>
  </w:footnote>
  <w:footnote w:id="2">
    <w:p w:rsidR="00B068D0" w:rsidRDefault="00B068D0" w:rsidP="00B068D0">
      <w:pPr>
        <w:pStyle w:val="Tekstprzypisudolnego1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 Wypełnić tylko wówczas, gdy wykonawca korzysta z takich zasobów. W przeciwnym przypadku pozostawić niewypełnione lub przekreślić.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06A7"/>
    <w:rsid w:val="001A3A40"/>
    <w:rsid w:val="00551235"/>
    <w:rsid w:val="005C764E"/>
    <w:rsid w:val="008F17C3"/>
    <w:rsid w:val="00B068D0"/>
    <w:rsid w:val="00CA06A7"/>
    <w:rsid w:val="00FD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06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qFormat/>
    <w:locked/>
    <w:rsid w:val="00CA06A7"/>
    <w:rPr>
      <w:rFonts w:ascii="Calibri" w:hAnsi="Calibri" w:cs="Times New Roman"/>
      <w:sz w:val="20"/>
      <w:szCs w:val="20"/>
    </w:rPr>
  </w:style>
  <w:style w:type="character" w:customStyle="1" w:styleId="Zakotwiczenieprzypisudolnego">
    <w:name w:val="Zakotwiczenie przypisu dolnego"/>
    <w:rsid w:val="00CA06A7"/>
    <w:rPr>
      <w:rFonts w:cs="Times New Roman"/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locked/>
    <w:rsid w:val="00CA06A7"/>
    <w:rPr>
      <w:rFonts w:ascii="Calibri" w:hAnsi="Calibri" w:cs="Times New Roman"/>
      <w:sz w:val="20"/>
      <w:szCs w:val="20"/>
    </w:rPr>
  </w:style>
  <w:style w:type="character" w:customStyle="1" w:styleId="Znakiprzypiswdolnych">
    <w:name w:val="Znaki przypisów dolnych"/>
    <w:qFormat/>
    <w:rsid w:val="00CA06A7"/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rsid w:val="00CA06A7"/>
    <w:pPr>
      <w:spacing w:before="40"/>
      <w:jc w:val="both"/>
    </w:pPr>
    <w:rPr>
      <w:rFonts w:ascii="Calibri" w:eastAsiaTheme="minorHAnsi" w:hAnsi="Calibri"/>
      <w:sz w:val="20"/>
      <w:szCs w:val="20"/>
      <w:lang w:eastAsia="en-US"/>
    </w:rPr>
  </w:style>
  <w:style w:type="paragraph" w:styleId="Tekstkomentarza">
    <w:name w:val="annotation text"/>
    <w:basedOn w:val="Normalny"/>
    <w:link w:val="TekstkomentarzaZnak"/>
    <w:uiPriority w:val="99"/>
    <w:qFormat/>
    <w:rsid w:val="00CA06A7"/>
    <w:rPr>
      <w:rFonts w:ascii="Calibri" w:eastAsiaTheme="minorHAnsi" w:hAnsi="Calibri"/>
      <w:sz w:val="20"/>
      <w:szCs w:val="20"/>
      <w:lang w:eastAsia="en-US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CA06A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460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Kaczmarek</dc:creator>
  <cp:lastModifiedBy>Michał Kaczmarek</cp:lastModifiedBy>
  <cp:revision>2</cp:revision>
  <dcterms:created xsi:type="dcterms:W3CDTF">2020-08-07T07:41:00Z</dcterms:created>
  <dcterms:modified xsi:type="dcterms:W3CDTF">2020-08-07T07:41:00Z</dcterms:modified>
</cp:coreProperties>
</file>